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A72C4F" w:rsidRDefault="00341A9D" w:rsidP="00A72C4F">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CF1333">
      <w:pPr>
        <w:jc w:val="right"/>
        <w:rPr>
          <w:b/>
          <w:bCs/>
        </w:rPr>
      </w:pPr>
    </w:p>
    <w:p w:rsidR="00BF3A57" w:rsidRDefault="00BF3A57" w:rsidP="00CF1333">
      <w:pPr>
        <w:jc w:val="right"/>
        <w:rPr>
          <w:b/>
          <w:bCs/>
        </w:rPr>
      </w:pPr>
    </w:p>
    <w:p w:rsidR="00BF3A57" w:rsidRDefault="00BF3A57" w:rsidP="00A72C4F">
      <w:pPr>
        <w:rPr>
          <w:b/>
          <w:bCs/>
        </w:rPr>
      </w:pPr>
    </w:p>
    <w:p w:rsidR="00BF3A57" w:rsidRDefault="00BF3A57" w:rsidP="00A72C4F">
      <w:pPr>
        <w:rPr>
          <w:b/>
          <w:bCs/>
        </w:rPr>
      </w:pPr>
    </w:p>
    <w:p w:rsidR="001607AC" w:rsidRDefault="001607AC" w:rsidP="001607AC">
      <w:pPr>
        <w:jc w:val="right"/>
      </w:pPr>
    </w:p>
    <w:p w:rsidR="0060610C" w:rsidRDefault="0060610C" w:rsidP="001607AC">
      <w:pPr>
        <w:jc w:val="right"/>
      </w:pPr>
    </w:p>
    <w:p w:rsidR="0060610C" w:rsidRDefault="0060610C" w:rsidP="001607AC">
      <w:pPr>
        <w:jc w:val="right"/>
      </w:pPr>
    </w:p>
    <w:p w:rsidR="0060610C" w:rsidRDefault="0060610C" w:rsidP="001607AC">
      <w:pPr>
        <w:jc w:val="right"/>
      </w:pPr>
    </w:p>
    <w:p w:rsidR="0060610C" w:rsidRDefault="0060610C" w:rsidP="001607AC">
      <w:pPr>
        <w:jc w:val="right"/>
      </w:pPr>
    </w:p>
    <w:p w:rsidR="0060610C" w:rsidRDefault="0060610C" w:rsidP="001607AC">
      <w:pPr>
        <w:jc w:val="right"/>
      </w:pPr>
    </w:p>
    <w:p w:rsidR="0060610C" w:rsidRDefault="0060610C" w:rsidP="001607AC">
      <w:pPr>
        <w:jc w:val="right"/>
      </w:pPr>
    </w:p>
    <w:p w:rsidR="0060610C" w:rsidRDefault="0060610C" w:rsidP="001607AC">
      <w:pPr>
        <w:jc w:val="right"/>
      </w:pPr>
    </w:p>
    <w:p w:rsidR="0060610C" w:rsidRDefault="0060610C" w:rsidP="001607AC">
      <w:pPr>
        <w:jc w:val="right"/>
      </w:pPr>
    </w:p>
    <w:p w:rsidR="0060610C" w:rsidRDefault="0060610C" w:rsidP="001607AC">
      <w:pPr>
        <w:jc w:val="right"/>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F360CF" w:rsidRPr="00F360CF">
        <w:rPr>
          <w:sz w:val="26"/>
          <w:szCs w:val="26"/>
        </w:rPr>
        <w:t>арматуры для подвеса кабеля и крепежных материалов</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0610C">
        <w:rPr>
          <w:iCs/>
          <w:lang w:val="en-US"/>
        </w:rPr>
        <w:t>22</w:t>
      </w:r>
      <w:r w:rsidRPr="00F84878">
        <w:rPr>
          <w:iCs/>
        </w:rPr>
        <w:t xml:space="preserve">» </w:t>
      </w:r>
      <w:r w:rsidR="00C30CAB">
        <w:rPr>
          <w:iCs/>
        </w:rPr>
        <w:t>февраля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60610C" w:rsidRDefault="0060610C"/>
    <w:p w:rsidR="0060610C" w:rsidRDefault="0060610C"/>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F360CF" w:rsidRPr="00F360CF">
        <w:t xml:space="preserve">арматуры для подвеса кабеля и крепежных материалов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02F1B"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proofErr w:type="spellStart"/>
              <w:r w:rsidRPr="00FE46EF">
                <w:rPr>
                  <w:rStyle w:val="a6"/>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44CD8" w:rsidRDefault="00C30CAB" w:rsidP="00C30CAB">
            <w:pPr>
              <w:pStyle w:val="Default"/>
              <w:jc w:val="both"/>
              <w:rPr>
                <w:iCs/>
                <w:lang w:eastAsia="ru-RU"/>
              </w:rPr>
            </w:pPr>
            <w:r w:rsidRPr="00D93D3D">
              <w:rPr>
                <w:iCs/>
              </w:rPr>
              <w:t xml:space="preserve">ФИО </w:t>
            </w:r>
            <w:r w:rsidR="00144CD8" w:rsidRPr="00144CD8">
              <w:rPr>
                <w:iCs/>
                <w:lang w:eastAsia="ru-RU"/>
              </w:rPr>
              <w:t>Хуснутдинова Елена Владимировна</w:t>
            </w:r>
          </w:p>
          <w:p w:rsidR="00341A9D" w:rsidRPr="00202F1B" w:rsidRDefault="00C30CAB" w:rsidP="00144CD8">
            <w:pPr>
              <w:pStyle w:val="Default"/>
              <w:jc w:val="both"/>
              <w:rPr>
                <w:iCs/>
                <w:lang w:val="en-US"/>
              </w:rPr>
            </w:pPr>
            <w:r w:rsidRPr="00D93D3D">
              <w:rPr>
                <w:bCs/>
              </w:rPr>
              <w:t>тел</w:t>
            </w:r>
            <w:r w:rsidRPr="00202F1B">
              <w:rPr>
                <w:bCs/>
                <w:lang w:val="en-US"/>
              </w:rPr>
              <w:t>. + 7 (347) 221-5</w:t>
            </w:r>
            <w:r w:rsidR="00144CD8" w:rsidRPr="00202F1B">
              <w:rPr>
                <w:bCs/>
                <w:lang w:val="en-US"/>
              </w:rPr>
              <w:t>7</w:t>
            </w:r>
            <w:r w:rsidRPr="00202F1B">
              <w:rPr>
                <w:bCs/>
                <w:lang w:val="en-US"/>
              </w:rPr>
              <w:t>-</w:t>
            </w:r>
            <w:r w:rsidR="00144CD8" w:rsidRPr="00202F1B">
              <w:rPr>
                <w:bCs/>
                <w:lang w:val="en-US"/>
              </w:rPr>
              <w:t>2</w:t>
            </w:r>
            <w:r w:rsidRPr="00202F1B">
              <w:rPr>
                <w:bCs/>
                <w:lang w:val="en-US"/>
              </w:rPr>
              <w:t xml:space="preserve">2, </w:t>
            </w:r>
            <w:r w:rsidRPr="00D93D3D">
              <w:rPr>
                <w:bCs/>
                <w:lang w:val="en-US"/>
              </w:rPr>
              <w:t>e</w:t>
            </w:r>
            <w:r w:rsidRPr="00202F1B">
              <w:rPr>
                <w:bCs/>
                <w:lang w:val="en-US"/>
              </w:rPr>
              <w:t>-</w:t>
            </w:r>
            <w:r w:rsidRPr="00D93D3D">
              <w:rPr>
                <w:bCs/>
                <w:lang w:val="en-US"/>
              </w:rPr>
              <w:t>mail</w:t>
            </w:r>
            <w:r w:rsidRPr="00202F1B">
              <w:rPr>
                <w:bCs/>
                <w:lang w:val="en-US"/>
              </w:rPr>
              <w:t>:</w:t>
            </w:r>
            <w:r w:rsidRPr="00202F1B">
              <w:rPr>
                <w:rFonts w:eastAsia="Times New Roman"/>
                <w:color w:val="777777"/>
                <w:lang w:val="en-US" w:eastAsia="ru-RU"/>
              </w:rPr>
              <w:t xml:space="preserve"> </w:t>
            </w:r>
            <w:hyperlink r:id="rId15" w:history="1">
              <w:r w:rsidR="00202F1B" w:rsidRPr="000A18EE">
                <w:rPr>
                  <w:rStyle w:val="a6"/>
                  <w:lang w:val="en-US" w:eastAsia="ru-RU"/>
                </w:rPr>
                <w:t>e</w:t>
              </w:r>
              <w:r w:rsidR="00202F1B" w:rsidRPr="00202F1B">
                <w:rPr>
                  <w:rStyle w:val="a6"/>
                  <w:lang w:val="en-US" w:eastAsia="ru-RU"/>
                </w:rPr>
                <w:t>.</w:t>
              </w:r>
              <w:r w:rsidR="00202F1B" w:rsidRPr="000A18EE">
                <w:rPr>
                  <w:rStyle w:val="a6"/>
                  <w:lang w:val="en-US" w:eastAsia="ru-RU"/>
                </w:rPr>
                <w:t>husnutdinova</w:t>
              </w:r>
              <w:r w:rsidR="00202F1B" w:rsidRPr="00202F1B">
                <w:rPr>
                  <w:rStyle w:val="a6"/>
                  <w:lang w:val="en-US" w:eastAsia="ru-RU"/>
                </w:rPr>
                <w:t>@</w:t>
              </w:r>
              <w:r w:rsidR="00202F1B" w:rsidRPr="000A18EE">
                <w:rPr>
                  <w:rStyle w:val="a6"/>
                  <w:lang w:val="en-US" w:eastAsia="ru-RU"/>
                </w:rPr>
                <w:t>bashtel</w:t>
              </w:r>
              <w:r w:rsidR="00202F1B" w:rsidRPr="00202F1B">
                <w:rPr>
                  <w:rStyle w:val="a6"/>
                  <w:lang w:val="en-US" w:eastAsia="ru-RU"/>
                </w:rPr>
                <w:t>.</w:t>
              </w:r>
              <w:r w:rsidR="00202F1B" w:rsidRPr="000A18EE">
                <w:rPr>
                  <w:rStyle w:val="a6"/>
                  <w:lang w:val="en-US" w:eastAsia="ru-RU"/>
                </w:rPr>
                <w:t>ru</w:t>
              </w:r>
            </w:hyperlink>
            <w:r w:rsidR="00202F1B">
              <w:rPr>
                <w:color w:val="auto"/>
                <w:u w:val="single"/>
                <w:lang w:val="en-US"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144CD8" w:rsidRPr="00F360CF">
              <w:t>арматуры для подвеса кабеля и крепежных материалов</w:t>
            </w:r>
            <w:r w:rsidR="00144CD8">
              <w:t>.</w:t>
            </w:r>
          </w:p>
          <w:p w:rsidR="00144CD8" w:rsidRPr="00C64372" w:rsidRDefault="00144CD8" w:rsidP="00E455A3">
            <w:pPr>
              <w:pStyle w:val="Default"/>
              <w:jc w:val="both"/>
              <w:rPr>
                <w:iCs/>
              </w:rPr>
            </w:pPr>
          </w:p>
          <w:p w:rsidR="00144CD8" w:rsidRDefault="00144CD8" w:rsidP="00144CD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202F1B">
              <w:fldChar w:fldCharType="begin"/>
            </w:r>
            <w:r w:rsidR="00202F1B">
              <w:instrText xml:space="preserve"> HYPERLINK \l "_РАЗДЕЛ_V._Проект" </w:instrText>
            </w:r>
            <w:r w:rsidR="00202F1B">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202F1B">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44CD8" w:rsidRPr="00144CD8">
              <w:rPr>
                <w:iCs/>
              </w:rPr>
              <w:t>6 302</w:t>
            </w:r>
            <w:r w:rsidR="00144CD8">
              <w:rPr>
                <w:iCs/>
              </w:rPr>
              <w:t> </w:t>
            </w:r>
            <w:r w:rsidR="00144CD8" w:rsidRPr="00144CD8">
              <w:rPr>
                <w:iCs/>
              </w:rPr>
              <w:t>742</w:t>
            </w:r>
            <w:r w:rsidR="00144CD8">
              <w:rPr>
                <w:iCs/>
              </w:rPr>
              <w:t>,</w:t>
            </w:r>
            <w:r w:rsidR="00144CD8" w:rsidRPr="00144CD8">
              <w:rPr>
                <w:iCs/>
              </w:rPr>
              <w:t>17</w:t>
            </w:r>
            <w:r w:rsidRPr="0000602B">
              <w:rPr>
                <w:iCs/>
              </w:rPr>
              <w:t xml:space="preserve"> (</w:t>
            </w:r>
            <w:r w:rsidR="00144CD8">
              <w:rPr>
                <w:iCs/>
              </w:rPr>
              <w:t>Шесть миллионов триста две</w:t>
            </w:r>
            <w:r w:rsidR="00885929">
              <w:rPr>
                <w:iCs/>
              </w:rPr>
              <w:t xml:space="preserve"> тысяч</w:t>
            </w:r>
            <w:r w:rsidR="000C7DD7">
              <w:rPr>
                <w:iCs/>
              </w:rPr>
              <w:t>и</w:t>
            </w:r>
            <w:r w:rsidR="00237D27">
              <w:rPr>
                <w:iCs/>
              </w:rPr>
              <w:t xml:space="preserve"> </w:t>
            </w:r>
            <w:r w:rsidR="00C30CAB">
              <w:rPr>
                <w:iCs/>
              </w:rPr>
              <w:t xml:space="preserve">семьсот </w:t>
            </w:r>
            <w:r w:rsidR="00144CD8">
              <w:rPr>
                <w:iCs/>
              </w:rPr>
              <w:t>с</w:t>
            </w:r>
            <w:r w:rsidR="00C30CAB">
              <w:rPr>
                <w:iCs/>
              </w:rPr>
              <w:t>о</w:t>
            </w:r>
            <w:r w:rsidR="00144CD8">
              <w:rPr>
                <w:iCs/>
              </w:rPr>
              <w:t xml:space="preserve">рок </w:t>
            </w:r>
            <w:r w:rsidR="00C30CAB">
              <w:rPr>
                <w:iCs/>
              </w:rPr>
              <w:t>д</w:t>
            </w:r>
            <w:r w:rsidR="00144CD8">
              <w:rPr>
                <w:iCs/>
              </w:rPr>
              <w:t>ва</w:t>
            </w:r>
            <w:r w:rsidRPr="0000602B">
              <w:rPr>
                <w:iCs/>
              </w:rPr>
              <w:t>) рубл</w:t>
            </w:r>
            <w:r w:rsidR="00144CD8">
              <w:rPr>
                <w:iCs/>
              </w:rPr>
              <w:t>я</w:t>
            </w:r>
            <w:r w:rsidRPr="0000602B">
              <w:rPr>
                <w:iCs/>
              </w:rPr>
              <w:t xml:space="preserve"> </w:t>
            </w:r>
            <w:r w:rsidR="00144CD8">
              <w:rPr>
                <w:iCs/>
              </w:rPr>
              <w:t>1</w:t>
            </w:r>
            <w:r w:rsidR="00C30CAB">
              <w:rPr>
                <w:iCs/>
              </w:rPr>
              <w:t>7</w:t>
            </w:r>
            <w:r w:rsidRPr="0000602B">
              <w:rPr>
                <w:iCs/>
              </w:rPr>
              <w:t xml:space="preserve"> </w:t>
            </w:r>
            <w:proofErr w:type="gramStart"/>
            <w:r w:rsidRPr="0000602B">
              <w:rPr>
                <w:iCs/>
              </w:rPr>
              <w:t>коп.,</w:t>
            </w:r>
            <w:proofErr w:type="gramEnd"/>
            <w:r w:rsidRPr="0000602B">
              <w:rPr>
                <w:iCs/>
              </w:rPr>
              <w:t xml:space="preserve"> в том числе сумма НДС (18%) </w:t>
            </w:r>
            <w:r w:rsidR="00144CD8">
              <w:rPr>
                <w:iCs/>
              </w:rPr>
              <w:t>961 435</w:t>
            </w:r>
            <w:r w:rsidR="00C30CAB">
              <w:rPr>
                <w:iCs/>
              </w:rPr>
              <w:t>,2</w:t>
            </w:r>
            <w:r w:rsidR="00144CD8">
              <w:rPr>
                <w:iCs/>
              </w:rPr>
              <w:t>5</w:t>
            </w:r>
            <w:r w:rsidRPr="0000602B">
              <w:rPr>
                <w:iCs/>
              </w:rPr>
              <w:t xml:space="preserve">  рублей.</w:t>
            </w:r>
          </w:p>
          <w:p w:rsidR="00341A9D" w:rsidRPr="00F9336B" w:rsidRDefault="00EB0525" w:rsidP="000C7DD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44CD8">
              <w:rPr>
                <w:iCs/>
              </w:rPr>
              <w:t>5 341</w:t>
            </w:r>
            <w:r w:rsidR="000C7DD7">
              <w:rPr>
                <w:iCs/>
              </w:rPr>
              <w:t> 306,92</w:t>
            </w:r>
            <w:r w:rsidR="00F9336B">
              <w:rPr>
                <w:iCs/>
              </w:rPr>
              <w:t xml:space="preserve"> </w:t>
            </w:r>
            <w:r w:rsidR="00F41FBC">
              <w:rPr>
                <w:iCs/>
              </w:rPr>
              <w:t>(</w:t>
            </w:r>
            <w:r w:rsidR="000C7DD7">
              <w:rPr>
                <w:iCs/>
              </w:rPr>
              <w:t>Пять миллионов триста сорок одна</w:t>
            </w:r>
            <w:r w:rsidR="00F41FBC">
              <w:rPr>
                <w:iCs/>
              </w:rPr>
              <w:t xml:space="preserve"> тысяч</w:t>
            </w:r>
            <w:r w:rsidR="000C7DD7">
              <w:rPr>
                <w:iCs/>
              </w:rPr>
              <w:t>а</w:t>
            </w:r>
            <w:r w:rsidR="00237D27">
              <w:rPr>
                <w:iCs/>
              </w:rPr>
              <w:t xml:space="preserve"> </w:t>
            </w:r>
            <w:r w:rsidR="000C7DD7">
              <w:rPr>
                <w:iCs/>
              </w:rPr>
              <w:t>триста шесть</w:t>
            </w:r>
            <w:r w:rsidR="00F41FBC">
              <w:rPr>
                <w:iCs/>
              </w:rPr>
              <w:t xml:space="preserve">) </w:t>
            </w:r>
            <w:r w:rsidR="00F9336B">
              <w:rPr>
                <w:iCs/>
              </w:rPr>
              <w:t>рубл</w:t>
            </w:r>
            <w:r w:rsidR="000C7DD7">
              <w:rPr>
                <w:iCs/>
              </w:rPr>
              <w:t>ей</w:t>
            </w:r>
            <w:r w:rsidR="00F41FBC">
              <w:rPr>
                <w:iCs/>
              </w:rPr>
              <w:t xml:space="preserve"> </w:t>
            </w:r>
            <w:r w:rsidR="000C7DD7">
              <w:rPr>
                <w:iCs/>
              </w:rPr>
              <w:t>92</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0C7DD7">
              <w:rPr>
                <w:iCs/>
              </w:rPr>
              <w:t>22</w:t>
            </w:r>
            <w:r w:rsidRPr="00922226">
              <w:rPr>
                <w:iCs/>
              </w:rPr>
              <w:t xml:space="preserve">» </w:t>
            </w:r>
            <w:r w:rsidR="003042C3">
              <w:rPr>
                <w:iCs/>
              </w:rPr>
              <w:t>февраля</w:t>
            </w:r>
            <w:r w:rsidRPr="00922226">
              <w:rPr>
                <w:iCs/>
              </w:rPr>
              <w:t xml:space="preserve"> 201</w:t>
            </w:r>
            <w:r w:rsidR="00C52DA5">
              <w:rPr>
                <w:iCs/>
              </w:rPr>
              <w:t>7</w:t>
            </w:r>
            <w:r w:rsidRPr="00922226">
              <w:rPr>
                <w:iCs/>
              </w:rPr>
              <w:t xml:space="preserve"> года 1</w:t>
            </w:r>
            <w:r w:rsidR="00AB34E8">
              <w:rPr>
                <w:iCs/>
              </w:rPr>
              <w:t>2</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w:t>
            </w:r>
            <w:proofErr w:type="gramStart"/>
            <w:r w:rsidRPr="00922226">
              <w:t>датой начала срока</w:t>
            </w:r>
            <w:proofErr w:type="gramEnd"/>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0C7DD7">
            <w:pPr>
              <w:pStyle w:val="Default"/>
              <w:jc w:val="both"/>
              <w:rPr>
                <w:iCs/>
              </w:rPr>
            </w:pPr>
            <w:r w:rsidRPr="00922226">
              <w:rPr>
                <w:iCs/>
              </w:rPr>
              <w:t>«</w:t>
            </w:r>
            <w:r w:rsidR="000C7DD7">
              <w:rPr>
                <w:iCs/>
              </w:rPr>
              <w:t>14</w:t>
            </w:r>
            <w:r w:rsidRPr="00922226">
              <w:rPr>
                <w:iCs/>
              </w:rPr>
              <w:t xml:space="preserve">» </w:t>
            </w:r>
            <w:r w:rsidR="003042C3">
              <w:t>марта</w:t>
            </w:r>
            <w:r w:rsidRPr="00922226">
              <w:rPr>
                <w:iCs/>
              </w:rPr>
              <w:t xml:space="preserve"> 201</w:t>
            </w:r>
            <w:r w:rsidR="001D2447">
              <w:rPr>
                <w:iCs/>
              </w:rPr>
              <w:t>7</w:t>
            </w:r>
            <w:r w:rsidRPr="00922226">
              <w:rPr>
                <w:iCs/>
              </w:rPr>
              <w:t xml:space="preserve"> года 1</w:t>
            </w:r>
            <w:r w:rsidR="000C7DD7">
              <w:rPr>
                <w:iCs/>
              </w:rPr>
              <w:t>8</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0C7DD7">
            <w:pPr>
              <w:pStyle w:val="Default"/>
              <w:rPr>
                <w:iCs/>
              </w:rPr>
            </w:pPr>
            <w:r w:rsidRPr="00922226">
              <w:rPr>
                <w:iCs/>
              </w:rPr>
              <w:t>«</w:t>
            </w:r>
            <w:r w:rsidR="000C7DD7">
              <w:rPr>
                <w:iCs/>
              </w:rPr>
              <w:t>14</w:t>
            </w:r>
            <w:r w:rsidRPr="00922226">
              <w:rPr>
                <w:iCs/>
              </w:rPr>
              <w:t xml:space="preserve">» </w:t>
            </w:r>
            <w:r>
              <w:t>марта</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0C7DD7">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0C7DD7">
              <w:t>16</w:t>
            </w:r>
            <w:r w:rsidRPr="00922226">
              <w:t xml:space="preserve">» </w:t>
            </w:r>
            <w:r w:rsidR="00FA1448">
              <w:t>марта</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0C7DD7">
              <w:t>16</w:t>
            </w:r>
            <w:r w:rsidRPr="00922226">
              <w:t xml:space="preserve">» </w:t>
            </w:r>
            <w:r w:rsidR="00FA1448">
              <w:t>марта</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0C7DD7">
              <w:t>24</w:t>
            </w:r>
            <w:r w:rsidRPr="00922226">
              <w:t xml:space="preserve">» </w:t>
            </w:r>
            <w:r w:rsidR="00FA1448">
              <w:t>марта</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proofErr w:type="gramStart"/>
            <w:r w:rsidR="0068752E">
              <w:rPr>
                <w:rFonts w:eastAsia="Calibri"/>
                <w:lang w:eastAsia="en-US"/>
              </w:rPr>
              <w:t xml:space="preserve">10 </w:t>
            </w:r>
            <w:r w:rsidRPr="009C417A">
              <w:rPr>
                <w:rFonts w:eastAsia="Calibri"/>
                <w:color w:val="000000"/>
                <w:lang w:eastAsia="en-US"/>
              </w:rPr>
              <w:t xml:space="preserve"> Информационной</w:t>
            </w:r>
            <w:proofErr w:type="gramEnd"/>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27ADF">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202F1B"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w:t>
        </w:r>
        <w:proofErr w:type="spellStart"/>
        <w:r w:rsidR="001D2447" w:rsidRPr="00AA27D1">
          <w:rPr>
            <w:rStyle w:val="a6"/>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AB34E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proofErr w:type="spellStart"/>
              <w:r w:rsidRPr="00AD2A60">
                <w:rPr>
                  <w:rFonts w:eastAsia="Calibri"/>
                  <w:color w:val="0000FF"/>
                  <w:u w:val="single"/>
                  <w:lang w:val="en-US" w:eastAsia="en-US"/>
                </w:rPr>
                <w:t>ru</w:t>
              </w:r>
              <w:proofErr w:type="spellEnd"/>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iCs/>
                <w:color w:val="000000"/>
              </w:rPr>
            </w:pPr>
            <w:r w:rsidRPr="00AD2A60">
              <w:rPr>
                <w:rFonts w:eastAsia="Calibri"/>
                <w:iCs/>
                <w:color w:val="000000"/>
                <w:lang w:eastAsia="en-US"/>
              </w:rPr>
              <w:t xml:space="preserve">ФИО </w:t>
            </w:r>
            <w:r w:rsidRPr="00AD2A60">
              <w:rPr>
                <w:rFonts w:eastAsia="Calibri"/>
                <w:iCs/>
                <w:color w:val="000000"/>
              </w:rPr>
              <w:t>Хуснутдинова Елена Владимировна</w:t>
            </w:r>
          </w:p>
          <w:p w:rsidR="00341A9D" w:rsidRPr="00AB34E8" w:rsidRDefault="00AD2A60" w:rsidP="00AD2A60">
            <w:pPr>
              <w:pStyle w:val="Default"/>
              <w:rPr>
                <w:lang w:val="en-US"/>
              </w:rPr>
            </w:pPr>
            <w:r w:rsidRPr="00317640">
              <w:rPr>
                <w:bCs/>
              </w:rPr>
              <w:t>тел</w:t>
            </w:r>
            <w:r w:rsidRPr="00AB34E8">
              <w:rPr>
                <w:bCs/>
                <w:lang w:val="en-US"/>
              </w:rPr>
              <w:t xml:space="preserve">. + 7 (347) 221-57-22, </w:t>
            </w:r>
            <w:r w:rsidRPr="00317640">
              <w:rPr>
                <w:bCs/>
                <w:lang w:val="en-US"/>
              </w:rPr>
              <w:t>e</w:t>
            </w:r>
            <w:r w:rsidRPr="00AB34E8">
              <w:rPr>
                <w:bCs/>
                <w:lang w:val="en-US"/>
              </w:rPr>
              <w:t>-</w:t>
            </w:r>
            <w:r w:rsidRPr="00317640">
              <w:rPr>
                <w:bCs/>
                <w:lang w:val="en-US"/>
              </w:rPr>
              <w:t>mail</w:t>
            </w:r>
            <w:r w:rsidRPr="00AB34E8">
              <w:rPr>
                <w:bCs/>
                <w:lang w:val="en-US"/>
              </w:rPr>
              <w:t>:</w:t>
            </w:r>
            <w:r w:rsidRPr="00AB34E8">
              <w:rPr>
                <w:rFonts w:eastAsia="Times New Roman"/>
                <w:color w:val="777777"/>
                <w:lang w:val="en-US" w:eastAsia="ru-RU"/>
              </w:rPr>
              <w:t xml:space="preserve"> </w:t>
            </w:r>
            <w:r w:rsidR="00AB34E8">
              <w:rPr>
                <w:color w:val="auto"/>
                <w:u w:val="single"/>
                <w:lang w:val="en-US" w:eastAsia="ru-RU"/>
              </w:rPr>
              <w:fldChar w:fldCharType="begin"/>
            </w:r>
            <w:r w:rsidR="00AB34E8">
              <w:rPr>
                <w:color w:val="auto"/>
                <w:u w:val="single"/>
                <w:lang w:val="en-US" w:eastAsia="ru-RU"/>
              </w:rPr>
              <w:instrText xml:space="preserve"> HYPERLINK "mailto:</w:instrText>
            </w:r>
            <w:r w:rsidR="00AB34E8" w:rsidRPr="00317640">
              <w:rPr>
                <w:color w:val="auto"/>
                <w:u w:val="single"/>
                <w:lang w:val="en-US" w:eastAsia="ru-RU"/>
              </w:rPr>
              <w:instrText>e</w:instrText>
            </w:r>
            <w:r w:rsidR="00AB34E8" w:rsidRPr="00AB34E8">
              <w:rPr>
                <w:color w:val="auto"/>
                <w:u w:val="single"/>
                <w:lang w:val="en-US" w:eastAsia="ru-RU"/>
              </w:rPr>
              <w:instrText>.</w:instrText>
            </w:r>
            <w:r w:rsidR="00AB34E8" w:rsidRPr="00317640">
              <w:rPr>
                <w:color w:val="auto"/>
                <w:u w:val="single"/>
                <w:lang w:val="en-US" w:eastAsia="ru-RU"/>
              </w:rPr>
              <w:instrText>husnutdinova</w:instrText>
            </w:r>
            <w:r w:rsidR="00AB34E8" w:rsidRPr="00AB34E8">
              <w:rPr>
                <w:color w:val="auto"/>
                <w:u w:val="single"/>
                <w:lang w:val="en-US" w:eastAsia="ru-RU"/>
              </w:rPr>
              <w:instrText>@</w:instrText>
            </w:r>
            <w:r w:rsidR="00AB34E8" w:rsidRPr="00317640">
              <w:rPr>
                <w:color w:val="auto"/>
                <w:u w:val="single"/>
                <w:lang w:val="en-US" w:eastAsia="ru-RU"/>
              </w:rPr>
              <w:instrText>bashtel</w:instrText>
            </w:r>
            <w:r w:rsidR="00AB34E8" w:rsidRPr="00AB34E8">
              <w:rPr>
                <w:color w:val="auto"/>
                <w:u w:val="single"/>
                <w:lang w:val="en-US" w:eastAsia="ru-RU"/>
              </w:rPr>
              <w:instrText>.</w:instrText>
            </w:r>
            <w:r w:rsidR="00AB34E8" w:rsidRPr="00317640">
              <w:rPr>
                <w:color w:val="auto"/>
                <w:u w:val="single"/>
                <w:lang w:val="en-US" w:eastAsia="ru-RU"/>
              </w:rPr>
              <w:instrText>ru</w:instrText>
            </w:r>
            <w:r w:rsidR="00AB34E8">
              <w:rPr>
                <w:color w:val="auto"/>
                <w:u w:val="single"/>
                <w:lang w:val="en-US" w:eastAsia="ru-RU"/>
              </w:rPr>
              <w:instrText xml:space="preserve">" </w:instrText>
            </w:r>
            <w:r w:rsidR="00AB34E8">
              <w:rPr>
                <w:color w:val="auto"/>
                <w:u w:val="single"/>
                <w:lang w:val="en-US" w:eastAsia="ru-RU"/>
              </w:rPr>
              <w:fldChar w:fldCharType="separate"/>
            </w:r>
            <w:r w:rsidR="00AB34E8" w:rsidRPr="000A18EE">
              <w:rPr>
                <w:rStyle w:val="a6"/>
                <w:lang w:val="en-US" w:eastAsia="ru-RU"/>
              </w:rPr>
              <w:t>e</w:t>
            </w:r>
            <w:r w:rsidR="00AB34E8" w:rsidRPr="00AB34E8">
              <w:rPr>
                <w:rStyle w:val="a6"/>
                <w:lang w:val="en-US" w:eastAsia="ru-RU"/>
              </w:rPr>
              <w:t>.</w:t>
            </w:r>
            <w:r w:rsidR="00AB34E8" w:rsidRPr="000A18EE">
              <w:rPr>
                <w:rStyle w:val="a6"/>
                <w:lang w:val="en-US" w:eastAsia="ru-RU"/>
              </w:rPr>
              <w:t>husnutdinova</w:t>
            </w:r>
            <w:r w:rsidR="00AB34E8" w:rsidRPr="00AB34E8">
              <w:rPr>
                <w:rStyle w:val="a6"/>
                <w:lang w:val="en-US" w:eastAsia="ru-RU"/>
              </w:rPr>
              <w:t>@</w:t>
            </w:r>
            <w:r w:rsidR="00AB34E8" w:rsidRPr="000A18EE">
              <w:rPr>
                <w:rStyle w:val="a6"/>
                <w:lang w:val="en-US" w:eastAsia="ru-RU"/>
              </w:rPr>
              <w:t>bashtel</w:t>
            </w:r>
            <w:r w:rsidR="00AB34E8" w:rsidRPr="00AB34E8">
              <w:rPr>
                <w:rStyle w:val="a6"/>
                <w:lang w:val="en-US" w:eastAsia="ru-RU"/>
              </w:rPr>
              <w:t>.</w:t>
            </w:r>
            <w:r w:rsidR="00AB34E8" w:rsidRPr="000A18EE">
              <w:rPr>
                <w:rStyle w:val="a6"/>
                <w:lang w:val="en-US" w:eastAsia="ru-RU"/>
              </w:rPr>
              <w:t>ru</w:t>
            </w:r>
            <w:r w:rsidR="00AB34E8">
              <w:rPr>
                <w:color w:val="auto"/>
                <w:u w:val="single"/>
                <w:lang w:val="en-US" w:eastAsia="ru-RU"/>
              </w:rPr>
              <w:fldChar w:fldCharType="end"/>
            </w:r>
            <w:r w:rsidR="00AB34E8">
              <w:rPr>
                <w:color w:val="auto"/>
                <w:u w:val="single"/>
                <w:lang w:val="en-US"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AB34E8" w:rsidRDefault="00341A9D" w:rsidP="0026494D">
            <w:pPr>
              <w:pStyle w:val="rvps1"/>
              <w:numPr>
                <w:ilvl w:val="0"/>
                <w:numId w:val="3"/>
              </w:numPr>
              <w:tabs>
                <w:tab w:val="left" w:pos="0"/>
              </w:tabs>
              <w:ind w:left="0" w:firstLine="0"/>
              <w:jc w:val="left"/>
              <w:rPr>
                <w:lang w:val="en-US"/>
              </w:rPr>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 xml:space="preserve">разделе IV «Техническое </w:t>
              </w:r>
              <w:proofErr w:type="gramStart"/>
              <w:r w:rsidRPr="003B294E">
                <w:rPr>
                  <w:rStyle w:val="a6"/>
                  <w:iCs/>
                  <w:sz w:val="22"/>
                  <w:szCs w:val="22"/>
                </w:rPr>
                <w:t>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w:t>
            </w:r>
            <w:proofErr w:type="gramEnd"/>
            <w:r w:rsidRPr="003B294E">
              <w:rPr>
                <w:iCs/>
              </w:rPr>
              <w:t xml:space="preserve">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D2A60">
            <w:r w:rsidRPr="005C24A0">
              <w:t>«</w:t>
            </w:r>
            <w:r w:rsidR="00AD2A60">
              <w:t>22</w:t>
            </w:r>
            <w:r w:rsidRPr="005C24A0">
              <w:t>»</w:t>
            </w:r>
            <w:r w:rsidR="004E1E0B">
              <w:t xml:space="preserve"> </w:t>
            </w:r>
            <w:r w:rsidR="00FA1448">
              <w:t>февраля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A1448" w:rsidRPr="005C24A0">
              <w:t>«</w:t>
            </w:r>
            <w:r w:rsidR="00AD2A60">
              <w:t>22</w:t>
            </w:r>
            <w:r w:rsidR="00FA1448" w:rsidRPr="005C24A0">
              <w:t>»</w:t>
            </w:r>
            <w:r w:rsidR="00FA1448">
              <w:t xml:space="preserve"> февраля</w:t>
            </w:r>
            <w:r w:rsidRPr="00922226">
              <w:rPr>
                <w:iCs/>
              </w:rPr>
              <w:t xml:space="preserve"> 201</w:t>
            </w:r>
            <w:r w:rsidR="006B6AE3">
              <w:rPr>
                <w:iCs/>
              </w:rPr>
              <w:t>7</w:t>
            </w:r>
            <w:r w:rsidRPr="00922226">
              <w:rPr>
                <w:iCs/>
              </w:rPr>
              <w:t xml:space="preserve"> года 1</w:t>
            </w:r>
            <w:r w:rsidR="00AB34E8">
              <w:rPr>
                <w:iCs/>
              </w:rPr>
              <w:t>2</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AD2A60">
            <w:r w:rsidRPr="00317640">
              <w:rPr>
                <w:rFonts w:eastAsia="Calibri"/>
                <w:iCs/>
                <w:color w:val="000000"/>
                <w:lang w:eastAsia="en-US"/>
              </w:rPr>
              <w:t xml:space="preserve">«14» </w:t>
            </w:r>
            <w:r w:rsidRPr="00317640">
              <w:rPr>
                <w:rFonts w:eastAsia="Calibri"/>
                <w:color w:val="000000"/>
                <w:lang w:eastAsia="en-US"/>
              </w:rPr>
              <w:t>марта</w:t>
            </w:r>
            <w:r w:rsidRPr="00317640">
              <w:rPr>
                <w:rFonts w:eastAsia="Calibri"/>
                <w:iCs/>
                <w:color w:val="000000"/>
                <w:lang w:eastAsia="en-US"/>
              </w:rPr>
              <w:t xml:space="preserve"> 2017 года 18:00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 xml:space="preserve">«14» </w:t>
            </w:r>
            <w:r w:rsidRPr="00317640">
              <w:rPr>
                <w:rFonts w:eastAsia="Calibri"/>
                <w:color w:val="000000"/>
                <w:lang w:eastAsia="en-US"/>
              </w:rPr>
              <w:t>марта</w:t>
            </w:r>
            <w:r w:rsidRPr="00317640">
              <w:rPr>
                <w:rFonts w:eastAsia="Calibri"/>
                <w:iCs/>
                <w:color w:val="000000"/>
                <w:lang w:eastAsia="en-US"/>
              </w:rPr>
              <w:t xml:space="preserve"> 2017 года 18:00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AD2A60">
              <w:t>16</w:t>
            </w:r>
            <w:r w:rsidRPr="006F5D2B">
              <w:t xml:space="preserve">» </w:t>
            </w:r>
            <w:r w:rsidR="00FA1448">
              <w:t>марта</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AD2A60">
              <w:t>16</w:t>
            </w:r>
            <w:r w:rsidRPr="006F5D2B">
              <w:t xml:space="preserve">» </w:t>
            </w:r>
            <w:r w:rsidR="00FA1448">
              <w:t>марта</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AD2A60">
              <w:t>24</w:t>
            </w:r>
            <w:r w:rsidRPr="006F5D2B">
              <w:t xml:space="preserve">» </w:t>
            </w:r>
            <w:r w:rsidR="00FA1448">
              <w:t>марта</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AD2A60">
              <w:rPr>
                <w:b/>
              </w:rPr>
              <w:t>22</w:t>
            </w:r>
            <w:r w:rsidRPr="006F5D2B">
              <w:rPr>
                <w:b/>
              </w:rPr>
              <w:t xml:space="preserve">» </w:t>
            </w:r>
            <w:r w:rsidR="00FA1448">
              <w:rPr>
                <w:b/>
              </w:rPr>
              <w:t>февраля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AD2A60">
              <w:rPr>
                <w:b/>
              </w:rPr>
              <w:t>09</w:t>
            </w:r>
            <w:r w:rsidRPr="006F5D2B">
              <w:rPr>
                <w:b/>
              </w:rPr>
              <w:t xml:space="preserve">» </w:t>
            </w:r>
            <w:r w:rsidR="00AD2A60">
              <w:rPr>
                <w:b/>
              </w:rPr>
              <w:t>марта</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D2A60"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договора </w:t>
            </w:r>
            <w:r w:rsidRPr="00AD2A60">
              <w:rPr>
                <w:rFonts w:eastAsia="Calibri"/>
                <w:color w:val="000000"/>
                <w:lang w:eastAsia="en-US"/>
              </w:rPr>
              <w:t>на поставку арматуры для подвеса кабеля и крепежных материалов.</w:t>
            </w:r>
          </w:p>
          <w:p w:rsidR="00AD2A60" w:rsidRPr="00AD2A60" w:rsidRDefault="00AD2A60" w:rsidP="00AD2A60">
            <w:pPr>
              <w:autoSpaceDE w:val="0"/>
              <w:autoSpaceDN w:val="0"/>
              <w:adjustRightInd w:val="0"/>
              <w:spacing w:before="120" w:after="120"/>
              <w:jc w:val="both"/>
              <w:rPr>
                <w:rFonts w:eastAsia="Calibri"/>
              </w:rPr>
            </w:pPr>
            <w:r>
              <w:rPr>
                <w:rFonts w:eastAsia="Calibri"/>
              </w:rPr>
              <w:t xml:space="preserve">      </w:t>
            </w:r>
            <w:r w:rsidRPr="00AD2A60">
              <w:rPr>
                <w:rFonts w:eastAsia="Calibri"/>
              </w:rPr>
              <w:t>Перечень поставляемого товара определяется условиями Договора (</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iCs/>
              </w:rPr>
            </w:pPr>
            <w:r>
              <w:rPr>
                <w:rFonts w:eastAsia="Calibri"/>
                <w:iCs/>
                <w:color w:val="000000"/>
              </w:rPr>
              <w:t xml:space="preserve">      </w:t>
            </w:r>
            <w:r w:rsidRPr="00AD2A60">
              <w:rPr>
                <w:rFonts w:eastAsia="Calibri"/>
                <w:iCs/>
                <w:color w:val="000000"/>
              </w:rPr>
              <w:t>Начальная (максимальная) цена договора</w:t>
            </w:r>
            <w:r w:rsidRPr="00AD2A60">
              <w:rPr>
                <w:iCs/>
              </w:rPr>
              <w:t xml:space="preserve"> составляет 6 302 742,17 (Шесть миллионов триста две тысячи семьсот сорок два) рубля 17 </w:t>
            </w:r>
            <w:proofErr w:type="gramStart"/>
            <w:r w:rsidRPr="00AD2A60">
              <w:rPr>
                <w:iCs/>
              </w:rPr>
              <w:t>коп.,</w:t>
            </w:r>
            <w:proofErr w:type="gramEnd"/>
            <w:r w:rsidRPr="00AD2A60">
              <w:rPr>
                <w:iCs/>
              </w:rPr>
              <w:t xml:space="preserve"> в том числе сумма НДС (18%) 961 435,25  рублей.</w:t>
            </w:r>
          </w:p>
          <w:p w:rsidR="00AD2A60" w:rsidRDefault="00AD2A60" w:rsidP="00AD2A60">
            <w:pPr>
              <w:autoSpaceDE w:val="0"/>
              <w:autoSpaceDN w:val="0"/>
              <w:adjustRightInd w:val="0"/>
              <w:jc w:val="both"/>
              <w:rPr>
                <w:iCs/>
              </w:rPr>
            </w:pPr>
            <w:r>
              <w:rPr>
                <w:rFonts w:eastAsia="Calibri"/>
                <w:iCs/>
                <w:color w:val="000000"/>
              </w:rPr>
              <w:t xml:space="preserve">      </w:t>
            </w:r>
            <w:r w:rsidRPr="00317640">
              <w:rPr>
                <w:rFonts w:eastAsia="Calibri"/>
                <w:iCs/>
                <w:color w:val="000000"/>
              </w:rPr>
              <w:t>Начальная (максимальная) цена договора</w:t>
            </w:r>
            <w:r w:rsidRPr="00317640">
              <w:rPr>
                <w:iCs/>
              </w:rPr>
              <w:t xml:space="preserve"> составляет 5 341 306,92 (Пять миллионов триста сорок одна тысяча триста шесть) рублей 92 коп. без НДС.</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или равен 1(единице).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w:t>
            </w:r>
            <w:proofErr w:type="gramStart"/>
            <w:r w:rsidR="00CC1AA3" w:rsidRPr="00F21C79">
              <w:rPr>
                <w:rFonts w:eastAsia="Calibri"/>
                <w:iCs/>
              </w:rPr>
              <w:t xml:space="preserve">в </w:t>
            </w:r>
            <w:r w:rsidR="00F21C79" w:rsidRPr="00F21C79">
              <w:rPr>
                <w:rFonts w:eastAsia="Calibri"/>
                <w:iCs/>
              </w:rPr>
              <w:t xml:space="preserve"> </w:t>
            </w:r>
            <w:hyperlink w:anchor="_РАЗДЕЛ_IV._Техническое_1" w:history="1">
              <w:r w:rsidR="00F21C79" w:rsidRPr="00F21C79">
                <w:rPr>
                  <w:rStyle w:val="a6"/>
                </w:rPr>
                <w:t>разделе</w:t>
              </w:r>
              <w:proofErr w:type="gramEnd"/>
              <w:r w:rsidR="00F21C79" w:rsidRPr="00F21C79">
                <w:rPr>
                  <w:rStyle w:val="a6"/>
                </w:rPr>
                <w:t xml:space="preserve">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1" w:name="_Ref378863846"/>
            <w:bookmarkStart w:id="22" w:name="форма15" w:colFirst="1" w:colLast="1"/>
            <w:r>
              <w:t xml:space="preserve"> </w:t>
            </w:r>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proofErr w:type="spellStart"/>
                  <w:r w:rsidRPr="00F84878">
                    <w:rPr>
                      <w:rFonts w:eastAsia="Calibri" w:cs="Arial"/>
                      <w:color w:val="000000"/>
                    </w:rPr>
                    <w:t>предусмо</w:t>
                  </w:r>
                  <w:proofErr w:type="spellEnd"/>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w:t>
            </w:r>
            <w:proofErr w:type="gramStart"/>
            <w:r w:rsidRPr="00AB34E8">
              <w:t xml:space="preserve">в </w:t>
            </w:r>
            <w:r w:rsidRPr="00AB34E8">
              <w:rPr>
                <w:iCs/>
              </w:rPr>
              <w:t xml:space="preserve"> </w:t>
            </w:r>
            <w:hyperlink w:anchor="_РАЗДЕЛ_IV._Техническое" w:history="1">
              <w:r w:rsidRPr="00AB34E8">
                <w:rPr>
                  <w:rStyle w:val="a6"/>
                  <w:iCs/>
                </w:rPr>
                <w:t>разделе</w:t>
              </w:r>
              <w:proofErr w:type="gramEnd"/>
              <w:r w:rsidRPr="00AB34E8">
                <w:rPr>
                  <w:rStyle w:val="a6"/>
                  <w:iCs/>
                </w:rPr>
                <w:t xml:space="preserve">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202F1B">
              <w:fldChar w:fldCharType="begin"/>
            </w:r>
            <w:r w:rsidR="00202F1B">
              <w:instrText xml:space="preserve"> HYPERLINK \l "_РАЗДЕЛ_V._Проект" </w:instrText>
            </w:r>
            <w:r w:rsidR="00202F1B">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202F1B">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327ADF">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327ADF">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503EBB" w:rsidRDefault="00503EBB" w:rsidP="00341A9D"/>
    <w:p w:rsidR="00503EBB" w:rsidRDefault="00503EBB" w:rsidP="00503EBB">
      <w:r>
        <w:t>Форма 3 ТЕХНИКО-КОММЕРЧЕСКОЕ ПРЕДЛОЖЕНИЕ</w:t>
      </w:r>
    </w:p>
    <w:p w:rsidR="00341A9D" w:rsidRDefault="00503EBB" w:rsidP="00503EBB">
      <w:r>
        <w:t xml:space="preserve">Приложение к Заявке на участие в Открытом запросе котировок приведена в отдельном файле </w:t>
      </w:r>
    </w:p>
    <w:p w:rsidR="00503EBB" w:rsidRPr="005C24A0" w:rsidRDefault="00503EBB" w:rsidP="00503EBB"/>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bookmarkStart w:id="84" w:name="_Техническое_предложение_(Форма"/>
      <w:bookmarkEnd w:id="84"/>
    </w:p>
    <w:p w:rsidR="00341A9D" w:rsidRPr="00E82F20" w:rsidRDefault="00341A9D" w:rsidP="00C771B8">
      <w:pPr>
        <w:jc w:val="both"/>
        <w:rPr>
          <w:rFonts w:eastAsia="MS Mincho"/>
          <w:color w:val="548DD4"/>
          <w:kern w:val="32"/>
          <w:lang w:val="x-none" w:eastAsia="x-none"/>
        </w:rPr>
      </w:pPr>
      <w:bookmarkStart w:id="85" w:name="_Форма_4_РЕКОМЕНДУЕМАЯ"/>
      <w:bookmarkStart w:id="86" w:name="_Toc438136420"/>
      <w:bookmarkStart w:id="87" w:name="_Ref313304436"/>
      <w:bookmarkStart w:id="88" w:name="_Toc314507388"/>
      <w:bookmarkStart w:id="89" w:name="_Toc322209429"/>
      <w:bookmarkEnd w:id="85"/>
      <w:r w:rsidRPr="00E82F20">
        <w:rPr>
          <w:rFonts w:eastAsia="MS Mincho"/>
          <w:color w:val="548DD4"/>
          <w:kern w:val="32"/>
          <w:lang w:val="x-none" w:eastAsia="x-none"/>
        </w:rPr>
        <w:t>Форма 4 РЕКОМЕНДУЕМАЯ ФОРМА ЗАПРОСА РАЗЪЯСНЕНИЙ ДОКУМЕНТАЦИИ О ЗАКУПКЕ</w:t>
      </w:r>
      <w:bookmarkEnd w:id="8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7"/>
      <w:bookmarkEnd w:id="88"/>
    </w:p>
    <w:p w:rsidR="00341A9D" w:rsidRPr="005C24A0" w:rsidRDefault="00341A9D" w:rsidP="00341A9D">
      <w:pPr>
        <w:jc w:val="center"/>
      </w:pPr>
      <w:r w:rsidRPr="005C24A0">
        <w:t>О ЗАКУПКЕ</w:t>
      </w:r>
      <w:bookmarkEnd w:id="89"/>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0" w:name="_Форма_5_Справка"/>
      <w:bookmarkStart w:id="91" w:name="_Форма_5_ФОРМА"/>
      <w:bookmarkStart w:id="92" w:name="_Toc438136421"/>
      <w:bookmarkEnd w:id="90"/>
      <w:bookmarkEnd w:id="9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3"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2"/>
      <w:bookmarkEnd w:id="93"/>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4" w:name="_Форма_6_Декларация"/>
      <w:bookmarkStart w:id="95" w:name="_Ref422151860"/>
      <w:bookmarkStart w:id="96" w:name="_Toc422398790"/>
      <w:bookmarkStart w:id="97" w:name="_Toc422750747"/>
      <w:bookmarkStart w:id="98" w:name="_Ref422751646"/>
      <w:bookmarkStart w:id="99" w:name="_Toc438136422"/>
      <w:bookmarkStart w:id="100" w:name="форма6"/>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5"/>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6"/>
      <w:bookmarkEnd w:id="97"/>
      <w:bookmarkEnd w:id="98"/>
      <w:bookmarkEnd w:id="99"/>
    </w:p>
    <w:bookmarkEnd w:id="100"/>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1" w:name="_Форма_7_План"/>
      <w:bookmarkStart w:id="102" w:name="_Toc422398791"/>
      <w:bookmarkStart w:id="103" w:name="_Ref422470681"/>
      <w:bookmarkStart w:id="104" w:name="_Ref422470687"/>
      <w:bookmarkStart w:id="105" w:name="_Toc422750748"/>
      <w:bookmarkStart w:id="106" w:name="_Toc438136423"/>
      <w:bookmarkStart w:id="107" w:name="фформа7"/>
      <w:bookmarkEnd w:id="101"/>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2"/>
      <w:bookmarkEnd w:id="103"/>
      <w:bookmarkEnd w:id="104"/>
      <w:bookmarkEnd w:id="105"/>
      <w:bookmarkEnd w:id="106"/>
    </w:p>
    <w:bookmarkEnd w:id="107"/>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08" w:name="_РАЗДЕЛ_IV._Техническое"/>
      <w:bookmarkStart w:id="109" w:name="_Toc438136424"/>
      <w:bookmarkEnd w:id="108"/>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РАЗДЕЛ_IV._Техническое_1"/>
      <w:bookmarkEnd w:id="110"/>
      <w:r w:rsidRPr="00325455">
        <w:rPr>
          <w:rFonts w:ascii="Times New Roman" w:eastAsia="MS Mincho" w:hAnsi="Times New Roman"/>
          <w:color w:val="17365D"/>
          <w:kern w:val="32"/>
          <w:szCs w:val="24"/>
          <w:lang w:val="x-none" w:eastAsia="x-none"/>
        </w:rPr>
        <w:t>РАЗДЕЛ IV. Техническое задание</w:t>
      </w:r>
      <w:bookmarkEnd w:id="109"/>
    </w:p>
    <w:p w:rsidR="003924EA" w:rsidRPr="00D47A78" w:rsidRDefault="003924EA" w:rsidP="003924EA">
      <w:pPr>
        <w:tabs>
          <w:tab w:val="left" w:pos="567"/>
        </w:tabs>
        <w:jc w:val="center"/>
        <w:rPr>
          <w:b/>
          <w:color w:val="000000" w:themeColor="text1"/>
        </w:rPr>
      </w:pPr>
    </w:p>
    <w:p w:rsidR="00DD240F" w:rsidRPr="004A3A0F" w:rsidRDefault="00DD240F" w:rsidP="004A3A0F">
      <w:pPr>
        <w:pStyle w:val="a7"/>
        <w:numPr>
          <w:ilvl w:val="0"/>
          <w:numId w:val="42"/>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bookmarkStart w:id="111" w:name="_GoBack"/>
      <w:bookmarkEnd w:id="111"/>
      <w:r w:rsidRPr="004A3A0F">
        <w:rPr>
          <w:color w:val="000000" w:themeColor="text1"/>
        </w:rPr>
        <w:t xml:space="preserve">Открытый запрос котировок в электронной форме на право заключения договора, предметом которого является поставка </w:t>
      </w:r>
      <w:r w:rsidR="005A429A" w:rsidRPr="00F360CF">
        <w:t>арматуры для подвеса кабеля и крепежных материалов</w:t>
      </w:r>
      <w:r w:rsidR="004A3A0F" w:rsidRPr="004A3A0F">
        <w:rPr>
          <w:color w:val="000000" w:themeColor="text1"/>
        </w:rPr>
        <w:t>.</w:t>
      </w:r>
    </w:p>
    <w:p w:rsidR="00DD240F" w:rsidRPr="00DD240F" w:rsidRDefault="00DD240F" w:rsidP="005A429A">
      <w:pPr>
        <w:pStyle w:val="a7"/>
        <w:tabs>
          <w:tab w:val="left" w:pos="567"/>
        </w:tabs>
        <w:jc w:val="both"/>
        <w:rPr>
          <w:lang w:eastAsia="en-US"/>
        </w:rPr>
      </w:pPr>
    </w:p>
    <w:tbl>
      <w:tblPr>
        <w:tblStyle w:val="af"/>
        <w:tblW w:w="15304" w:type="dxa"/>
        <w:tblLayout w:type="fixed"/>
        <w:tblLook w:val="04A0" w:firstRow="1" w:lastRow="0" w:firstColumn="1" w:lastColumn="0" w:noHBand="0" w:noVBand="1"/>
      </w:tblPr>
      <w:tblGrid>
        <w:gridCol w:w="544"/>
        <w:gridCol w:w="1840"/>
        <w:gridCol w:w="1155"/>
        <w:gridCol w:w="6946"/>
        <w:gridCol w:w="1219"/>
        <w:gridCol w:w="1758"/>
        <w:gridCol w:w="1842"/>
      </w:tblGrid>
      <w:tr w:rsidR="005A429A" w:rsidRPr="005A429A" w:rsidTr="00637445">
        <w:trPr>
          <w:trHeight w:val="675"/>
        </w:trPr>
        <w:tc>
          <w:tcPr>
            <w:tcW w:w="544" w:type="dxa"/>
            <w:vMerge w:val="restart"/>
            <w:hideMark/>
          </w:tcPr>
          <w:p w:rsidR="005A429A" w:rsidRPr="00637445" w:rsidRDefault="005A429A" w:rsidP="00637445">
            <w:pPr>
              <w:tabs>
                <w:tab w:val="left" w:pos="567"/>
              </w:tabs>
              <w:jc w:val="center"/>
              <w:rPr>
                <w:b/>
              </w:rPr>
            </w:pPr>
            <w:r w:rsidRPr="00637445">
              <w:rPr>
                <w:b/>
              </w:rPr>
              <w:t xml:space="preserve">№ </w:t>
            </w:r>
            <w:proofErr w:type="spellStart"/>
            <w:r w:rsidRPr="00637445">
              <w:rPr>
                <w:b/>
              </w:rPr>
              <w:t>п.п</w:t>
            </w:r>
            <w:proofErr w:type="spellEnd"/>
            <w:r w:rsidRPr="00637445">
              <w:rPr>
                <w:b/>
              </w:rPr>
              <w:t>.</w:t>
            </w:r>
          </w:p>
        </w:tc>
        <w:tc>
          <w:tcPr>
            <w:tcW w:w="1840" w:type="dxa"/>
            <w:vMerge w:val="restart"/>
            <w:hideMark/>
          </w:tcPr>
          <w:p w:rsidR="005A429A" w:rsidRPr="00637445" w:rsidRDefault="005A429A" w:rsidP="00637445">
            <w:pPr>
              <w:tabs>
                <w:tab w:val="left" w:pos="567"/>
              </w:tabs>
              <w:jc w:val="center"/>
              <w:rPr>
                <w:b/>
              </w:rPr>
            </w:pPr>
            <w:r w:rsidRPr="00637445">
              <w:rPr>
                <w:b/>
              </w:rPr>
              <w:t>Наименование товара</w:t>
            </w:r>
          </w:p>
        </w:tc>
        <w:tc>
          <w:tcPr>
            <w:tcW w:w="1155" w:type="dxa"/>
            <w:vMerge w:val="restart"/>
            <w:hideMark/>
          </w:tcPr>
          <w:p w:rsidR="005A429A" w:rsidRPr="00637445" w:rsidRDefault="005A429A" w:rsidP="00637445">
            <w:pPr>
              <w:tabs>
                <w:tab w:val="left" w:pos="567"/>
              </w:tabs>
              <w:jc w:val="center"/>
              <w:rPr>
                <w:b/>
              </w:rPr>
            </w:pPr>
            <w:r w:rsidRPr="00637445">
              <w:rPr>
                <w:b/>
              </w:rPr>
              <w:t>Производитель</w:t>
            </w:r>
          </w:p>
        </w:tc>
        <w:tc>
          <w:tcPr>
            <w:tcW w:w="6946" w:type="dxa"/>
            <w:vMerge w:val="restart"/>
            <w:hideMark/>
          </w:tcPr>
          <w:p w:rsidR="005A429A" w:rsidRPr="00637445" w:rsidRDefault="005A429A" w:rsidP="00637445">
            <w:pPr>
              <w:tabs>
                <w:tab w:val="left" w:pos="567"/>
              </w:tabs>
              <w:jc w:val="center"/>
              <w:rPr>
                <w:b/>
              </w:rPr>
            </w:pPr>
            <w:r w:rsidRPr="00637445">
              <w:rPr>
                <w:b/>
              </w:rPr>
              <w:t>Описание</w:t>
            </w:r>
          </w:p>
        </w:tc>
        <w:tc>
          <w:tcPr>
            <w:tcW w:w="1219" w:type="dxa"/>
            <w:vMerge w:val="restart"/>
            <w:hideMark/>
          </w:tcPr>
          <w:p w:rsidR="005A429A" w:rsidRPr="00637445" w:rsidRDefault="005A429A" w:rsidP="00637445">
            <w:pPr>
              <w:tabs>
                <w:tab w:val="left" w:pos="567"/>
              </w:tabs>
              <w:jc w:val="center"/>
              <w:rPr>
                <w:b/>
              </w:rPr>
            </w:pPr>
            <w:proofErr w:type="spellStart"/>
            <w:r w:rsidRPr="00637445">
              <w:rPr>
                <w:b/>
              </w:rPr>
              <w:t>Eд.изм</w:t>
            </w:r>
            <w:proofErr w:type="spellEnd"/>
          </w:p>
        </w:tc>
        <w:tc>
          <w:tcPr>
            <w:tcW w:w="3600" w:type="dxa"/>
            <w:gridSpan w:val="2"/>
            <w:hideMark/>
          </w:tcPr>
          <w:p w:rsidR="005A429A" w:rsidRPr="00637445" w:rsidRDefault="005A429A" w:rsidP="00637445">
            <w:pPr>
              <w:tabs>
                <w:tab w:val="left" w:pos="567"/>
              </w:tabs>
              <w:jc w:val="center"/>
              <w:rPr>
                <w:b/>
              </w:rPr>
            </w:pPr>
            <w:r w:rsidRPr="00637445">
              <w:rPr>
                <w:b/>
              </w:rPr>
              <w:t>Начальная (максимальная) стоимость</w:t>
            </w:r>
          </w:p>
        </w:tc>
      </w:tr>
      <w:tr w:rsidR="005A429A" w:rsidRPr="005A429A" w:rsidTr="00637445">
        <w:trPr>
          <w:trHeight w:val="2175"/>
        </w:trPr>
        <w:tc>
          <w:tcPr>
            <w:tcW w:w="544" w:type="dxa"/>
            <w:vMerge/>
            <w:hideMark/>
          </w:tcPr>
          <w:p w:rsidR="005A429A" w:rsidRPr="00637445" w:rsidRDefault="005A429A" w:rsidP="00637445">
            <w:pPr>
              <w:tabs>
                <w:tab w:val="left" w:pos="567"/>
              </w:tabs>
              <w:jc w:val="center"/>
              <w:rPr>
                <w:b/>
              </w:rPr>
            </w:pPr>
          </w:p>
        </w:tc>
        <w:tc>
          <w:tcPr>
            <w:tcW w:w="1840" w:type="dxa"/>
            <w:vMerge/>
            <w:hideMark/>
          </w:tcPr>
          <w:p w:rsidR="005A429A" w:rsidRPr="00637445" w:rsidRDefault="005A429A" w:rsidP="00637445">
            <w:pPr>
              <w:tabs>
                <w:tab w:val="left" w:pos="567"/>
              </w:tabs>
              <w:jc w:val="center"/>
              <w:rPr>
                <w:b/>
              </w:rPr>
            </w:pPr>
          </w:p>
        </w:tc>
        <w:tc>
          <w:tcPr>
            <w:tcW w:w="1155" w:type="dxa"/>
            <w:vMerge/>
            <w:hideMark/>
          </w:tcPr>
          <w:p w:rsidR="005A429A" w:rsidRPr="00637445" w:rsidRDefault="005A429A" w:rsidP="00637445">
            <w:pPr>
              <w:tabs>
                <w:tab w:val="left" w:pos="567"/>
              </w:tabs>
              <w:jc w:val="center"/>
              <w:rPr>
                <w:b/>
              </w:rPr>
            </w:pPr>
          </w:p>
        </w:tc>
        <w:tc>
          <w:tcPr>
            <w:tcW w:w="6946" w:type="dxa"/>
            <w:vMerge/>
            <w:hideMark/>
          </w:tcPr>
          <w:p w:rsidR="005A429A" w:rsidRPr="00637445" w:rsidRDefault="005A429A" w:rsidP="00637445">
            <w:pPr>
              <w:tabs>
                <w:tab w:val="left" w:pos="567"/>
              </w:tabs>
              <w:jc w:val="center"/>
              <w:rPr>
                <w:b/>
              </w:rPr>
            </w:pPr>
          </w:p>
        </w:tc>
        <w:tc>
          <w:tcPr>
            <w:tcW w:w="1219" w:type="dxa"/>
            <w:vMerge/>
            <w:hideMark/>
          </w:tcPr>
          <w:p w:rsidR="005A429A" w:rsidRPr="00637445" w:rsidRDefault="005A429A" w:rsidP="00637445">
            <w:pPr>
              <w:tabs>
                <w:tab w:val="left" w:pos="567"/>
              </w:tabs>
              <w:jc w:val="center"/>
              <w:rPr>
                <w:b/>
              </w:rPr>
            </w:pPr>
          </w:p>
        </w:tc>
        <w:tc>
          <w:tcPr>
            <w:tcW w:w="1758" w:type="dxa"/>
            <w:hideMark/>
          </w:tcPr>
          <w:p w:rsidR="005A429A" w:rsidRPr="00637445" w:rsidRDefault="005A429A" w:rsidP="00637445">
            <w:pPr>
              <w:tabs>
                <w:tab w:val="left" w:pos="567"/>
              </w:tabs>
              <w:jc w:val="center"/>
              <w:rPr>
                <w:b/>
              </w:rPr>
            </w:pPr>
            <w:r w:rsidRPr="00637445">
              <w:rPr>
                <w:b/>
              </w:rPr>
              <w:t>Цена за единицу Товара без учёта НДС (указывается в рублях РФ)</w:t>
            </w:r>
          </w:p>
        </w:tc>
        <w:tc>
          <w:tcPr>
            <w:tcW w:w="1842" w:type="dxa"/>
            <w:hideMark/>
          </w:tcPr>
          <w:p w:rsidR="005A429A" w:rsidRPr="00637445" w:rsidRDefault="005A429A" w:rsidP="00637445">
            <w:pPr>
              <w:tabs>
                <w:tab w:val="left" w:pos="567"/>
              </w:tabs>
              <w:jc w:val="center"/>
              <w:rPr>
                <w:b/>
              </w:rPr>
            </w:pPr>
            <w:r w:rsidRPr="00637445">
              <w:rPr>
                <w:b/>
              </w:rPr>
              <w:t>Цена за единицу Товара в том числе НДС (по ставке18%), (указывается в рублях РФ)</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1</w:t>
            </w:r>
          </w:p>
        </w:tc>
        <w:tc>
          <w:tcPr>
            <w:tcW w:w="1840" w:type="dxa"/>
            <w:hideMark/>
          </w:tcPr>
          <w:p w:rsidR="005A429A" w:rsidRPr="005A429A" w:rsidRDefault="005A429A" w:rsidP="005A429A">
            <w:pPr>
              <w:tabs>
                <w:tab w:val="left" w:pos="567"/>
              </w:tabs>
              <w:jc w:val="both"/>
            </w:pPr>
            <w:r w:rsidRPr="005A429A">
              <w:t>Болт анкерный 10х100мм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8,72  </w:t>
            </w:r>
          </w:p>
        </w:tc>
        <w:tc>
          <w:tcPr>
            <w:tcW w:w="1842" w:type="dxa"/>
            <w:noWrap/>
            <w:hideMark/>
          </w:tcPr>
          <w:p w:rsidR="005A429A" w:rsidRPr="005A429A" w:rsidRDefault="005A429A" w:rsidP="005A429A">
            <w:pPr>
              <w:tabs>
                <w:tab w:val="left" w:pos="567"/>
              </w:tabs>
              <w:jc w:val="both"/>
            </w:pPr>
            <w:r w:rsidRPr="005A429A">
              <w:t>10,29</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2</w:t>
            </w:r>
          </w:p>
        </w:tc>
        <w:tc>
          <w:tcPr>
            <w:tcW w:w="1840" w:type="dxa"/>
            <w:hideMark/>
          </w:tcPr>
          <w:p w:rsidR="005A429A" w:rsidRPr="005A429A" w:rsidRDefault="005A429A" w:rsidP="005A429A">
            <w:pPr>
              <w:tabs>
                <w:tab w:val="left" w:pos="567"/>
              </w:tabs>
              <w:jc w:val="both"/>
            </w:pPr>
            <w:r w:rsidRPr="005A429A">
              <w:t>Болт анкерный 10х100мм с полукольцом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Используется для монтажа тяжелого </w:t>
            </w:r>
            <w:proofErr w:type="gramStart"/>
            <w:r w:rsidRPr="005A429A">
              <w:t>оборудования</w:t>
            </w:r>
            <w:proofErr w:type="gramEnd"/>
            <w:r w:rsidRPr="005A429A">
              <w:t xml:space="preserve"> а также различных конструкций в бетон, камень, кирпич'</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12,14  </w:t>
            </w:r>
          </w:p>
        </w:tc>
        <w:tc>
          <w:tcPr>
            <w:tcW w:w="1842" w:type="dxa"/>
            <w:noWrap/>
            <w:hideMark/>
          </w:tcPr>
          <w:p w:rsidR="005A429A" w:rsidRPr="005A429A" w:rsidRDefault="005A429A" w:rsidP="005A429A">
            <w:pPr>
              <w:tabs>
                <w:tab w:val="left" w:pos="567"/>
              </w:tabs>
              <w:jc w:val="both"/>
            </w:pPr>
            <w:r w:rsidRPr="005A429A">
              <w:t>14,33</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3</w:t>
            </w:r>
          </w:p>
        </w:tc>
        <w:tc>
          <w:tcPr>
            <w:tcW w:w="1840" w:type="dxa"/>
            <w:hideMark/>
          </w:tcPr>
          <w:p w:rsidR="005A429A" w:rsidRPr="005A429A" w:rsidRDefault="005A429A" w:rsidP="005A429A">
            <w:pPr>
              <w:tabs>
                <w:tab w:val="left" w:pos="567"/>
              </w:tabs>
              <w:jc w:val="both"/>
            </w:pPr>
            <w:r w:rsidRPr="005A429A">
              <w:t>Болт анкерный 10х200мм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12,95  </w:t>
            </w:r>
          </w:p>
        </w:tc>
        <w:tc>
          <w:tcPr>
            <w:tcW w:w="1842" w:type="dxa"/>
            <w:noWrap/>
            <w:hideMark/>
          </w:tcPr>
          <w:p w:rsidR="005A429A" w:rsidRPr="005A429A" w:rsidRDefault="005A429A" w:rsidP="005A429A">
            <w:pPr>
              <w:tabs>
                <w:tab w:val="left" w:pos="567"/>
              </w:tabs>
              <w:jc w:val="both"/>
            </w:pPr>
            <w:r w:rsidRPr="005A429A">
              <w:t>15,28</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4</w:t>
            </w:r>
          </w:p>
        </w:tc>
        <w:tc>
          <w:tcPr>
            <w:tcW w:w="1840" w:type="dxa"/>
            <w:hideMark/>
          </w:tcPr>
          <w:p w:rsidR="005A429A" w:rsidRPr="005A429A" w:rsidRDefault="005A429A" w:rsidP="005A429A">
            <w:pPr>
              <w:tabs>
                <w:tab w:val="left" w:pos="567"/>
              </w:tabs>
              <w:jc w:val="both"/>
            </w:pPr>
            <w:r w:rsidRPr="005A429A">
              <w:t>Болт анкерный 10х60мм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8,05  </w:t>
            </w:r>
          </w:p>
        </w:tc>
        <w:tc>
          <w:tcPr>
            <w:tcW w:w="1842" w:type="dxa"/>
            <w:noWrap/>
            <w:hideMark/>
          </w:tcPr>
          <w:p w:rsidR="005A429A" w:rsidRPr="005A429A" w:rsidRDefault="005A429A" w:rsidP="005A429A">
            <w:pPr>
              <w:tabs>
                <w:tab w:val="left" w:pos="567"/>
              </w:tabs>
              <w:jc w:val="both"/>
            </w:pPr>
            <w:r w:rsidRPr="005A429A">
              <w:t>9,50</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5</w:t>
            </w:r>
          </w:p>
        </w:tc>
        <w:tc>
          <w:tcPr>
            <w:tcW w:w="1840" w:type="dxa"/>
            <w:hideMark/>
          </w:tcPr>
          <w:p w:rsidR="005A429A" w:rsidRPr="005A429A" w:rsidRDefault="005A429A" w:rsidP="005A429A">
            <w:pPr>
              <w:tabs>
                <w:tab w:val="left" w:pos="567"/>
              </w:tabs>
              <w:jc w:val="both"/>
            </w:pPr>
            <w:r w:rsidRPr="005A429A">
              <w:t>Болт анкерный 12x100мм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13,85  </w:t>
            </w:r>
          </w:p>
        </w:tc>
        <w:tc>
          <w:tcPr>
            <w:tcW w:w="1842" w:type="dxa"/>
            <w:noWrap/>
            <w:hideMark/>
          </w:tcPr>
          <w:p w:rsidR="005A429A" w:rsidRPr="005A429A" w:rsidRDefault="005A429A" w:rsidP="005A429A">
            <w:pPr>
              <w:tabs>
                <w:tab w:val="left" w:pos="567"/>
              </w:tabs>
              <w:jc w:val="both"/>
            </w:pPr>
            <w:r w:rsidRPr="005A429A">
              <w:t>16,34</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6</w:t>
            </w:r>
          </w:p>
        </w:tc>
        <w:tc>
          <w:tcPr>
            <w:tcW w:w="1840" w:type="dxa"/>
            <w:hideMark/>
          </w:tcPr>
          <w:p w:rsidR="005A429A" w:rsidRPr="005A429A" w:rsidRDefault="005A429A" w:rsidP="005A429A">
            <w:pPr>
              <w:tabs>
                <w:tab w:val="left" w:pos="567"/>
              </w:tabs>
              <w:jc w:val="both"/>
            </w:pPr>
            <w:r w:rsidRPr="005A429A">
              <w:t>Болт анкерный 12x120мм с гайкой</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16,00  </w:t>
            </w:r>
          </w:p>
        </w:tc>
        <w:tc>
          <w:tcPr>
            <w:tcW w:w="1842" w:type="dxa"/>
            <w:noWrap/>
            <w:hideMark/>
          </w:tcPr>
          <w:p w:rsidR="005A429A" w:rsidRPr="005A429A" w:rsidRDefault="005A429A" w:rsidP="005A429A">
            <w:pPr>
              <w:tabs>
                <w:tab w:val="left" w:pos="567"/>
              </w:tabs>
              <w:jc w:val="both"/>
            </w:pPr>
            <w:r w:rsidRPr="005A429A">
              <w:t>18,88</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7</w:t>
            </w:r>
          </w:p>
        </w:tc>
        <w:tc>
          <w:tcPr>
            <w:tcW w:w="1840" w:type="dxa"/>
            <w:hideMark/>
          </w:tcPr>
          <w:p w:rsidR="005A429A" w:rsidRPr="005A429A" w:rsidRDefault="005A429A" w:rsidP="005A429A">
            <w:pPr>
              <w:tabs>
                <w:tab w:val="left" w:pos="567"/>
              </w:tabs>
              <w:jc w:val="both"/>
            </w:pPr>
            <w:r w:rsidRPr="005A429A">
              <w:t>Болт анкерный 12x300мм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35,25  </w:t>
            </w:r>
          </w:p>
        </w:tc>
        <w:tc>
          <w:tcPr>
            <w:tcW w:w="1842" w:type="dxa"/>
            <w:noWrap/>
            <w:hideMark/>
          </w:tcPr>
          <w:p w:rsidR="005A429A" w:rsidRPr="005A429A" w:rsidRDefault="005A429A" w:rsidP="005A429A">
            <w:pPr>
              <w:tabs>
                <w:tab w:val="left" w:pos="567"/>
              </w:tabs>
              <w:jc w:val="both"/>
            </w:pPr>
            <w:r w:rsidRPr="005A429A">
              <w:t>41,60</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8</w:t>
            </w:r>
          </w:p>
        </w:tc>
        <w:tc>
          <w:tcPr>
            <w:tcW w:w="1840" w:type="dxa"/>
            <w:hideMark/>
          </w:tcPr>
          <w:p w:rsidR="005A429A" w:rsidRPr="005A429A" w:rsidRDefault="005A429A" w:rsidP="005A429A">
            <w:pPr>
              <w:tabs>
                <w:tab w:val="left" w:pos="567"/>
              </w:tabs>
              <w:jc w:val="both"/>
            </w:pPr>
            <w:r w:rsidRPr="005A429A">
              <w:t>Болт анкерный 8x100мм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6,40  </w:t>
            </w:r>
          </w:p>
        </w:tc>
        <w:tc>
          <w:tcPr>
            <w:tcW w:w="1842" w:type="dxa"/>
            <w:noWrap/>
            <w:hideMark/>
          </w:tcPr>
          <w:p w:rsidR="005A429A" w:rsidRPr="005A429A" w:rsidRDefault="005A429A" w:rsidP="005A429A">
            <w:pPr>
              <w:tabs>
                <w:tab w:val="left" w:pos="567"/>
              </w:tabs>
              <w:jc w:val="both"/>
            </w:pPr>
            <w:r w:rsidRPr="005A429A">
              <w:t>7,55</w:t>
            </w:r>
          </w:p>
        </w:tc>
      </w:tr>
      <w:tr w:rsidR="005A429A" w:rsidRPr="005A429A" w:rsidTr="00637445">
        <w:trPr>
          <w:trHeight w:val="645"/>
        </w:trPr>
        <w:tc>
          <w:tcPr>
            <w:tcW w:w="544" w:type="dxa"/>
            <w:noWrap/>
            <w:hideMark/>
          </w:tcPr>
          <w:p w:rsidR="005A429A" w:rsidRPr="005A429A" w:rsidRDefault="005A429A" w:rsidP="005A429A">
            <w:pPr>
              <w:tabs>
                <w:tab w:val="left" w:pos="567"/>
              </w:tabs>
              <w:jc w:val="both"/>
            </w:pPr>
            <w:r w:rsidRPr="005A429A">
              <w:t>9</w:t>
            </w:r>
          </w:p>
        </w:tc>
        <w:tc>
          <w:tcPr>
            <w:tcW w:w="1840" w:type="dxa"/>
            <w:hideMark/>
          </w:tcPr>
          <w:p w:rsidR="005A429A" w:rsidRPr="005A429A" w:rsidRDefault="005A429A" w:rsidP="005A429A">
            <w:pPr>
              <w:tabs>
                <w:tab w:val="left" w:pos="567"/>
              </w:tabs>
              <w:jc w:val="both"/>
            </w:pPr>
            <w:r w:rsidRPr="005A429A">
              <w:t>Болт анкерный клиновой 10x100мм с кольцом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Используется для монтажа тяжелого </w:t>
            </w:r>
            <w:proofErr w:type="gramStart"/>
            <w:r w:rsidRPr="005A429A">
              <w:t>оборудования</w:t>
            </w:r>
            <w:proofErr w:type="gramEnd"/>
            <w:r w:rsidRPr="005A429A">
              <w:t xml:space="preserve"> а также различных конструкций в бетон, камень, кирпич'</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11,70  </w:t>
            </w:r>
          </w:p>
        </w:tc>
        <w:tc>
          <w:tcPr>
            <w:tcW w:w="1842" w:type="dxa"/>
            <w:noWrap/>
            <w:hideMark/>
          </w:tcPr>
          <w:p w:rsidR="005A429A" w:rsidRPr="005A429A" w:rsidRDefault="005A429A" w:rsidP="005A429A">
            <w:pPr>
              <w:tabs>
                <w:tab w:val="left" w:pos="567"/>
              </w:tabs>
              <w:jc w:val="both"/>
            </w:pPr>
            <w:r w:rsidRPr="005A429A">
              <w:t>13,81</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10</w:t>
            </w:r>
          </w:p>
        </w:tc>
        <w:tc>
          <w:tcPr>
            <w:tcW w:w="1840" w:type="dxa"/>
            <w:hideMark/>
          </w:tcPr>
          <w:p w:rsidR="005A429A" w:rsidRPr="005A429A" w:rsidRDefault="005A429A" w:rsidP="005A429A">
            <w:pPr>
              <w:tabs>
                <w:tab w:val="left" w:pos="567"/>
              </w:tabs>
              <w:jc w:val="both"/>
            </w:pPr>
            <w:r w:rsidRPr="005A429A">
              <w:t>Болт шестигранный 8x40мм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Болт стальной оцинкованный с шестигранной головой и полной резьбой</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2,42  </w:t>
            </w:r>
          </w:p>
        </w:tc>
        <w:tc>
          <w:tcPr>
            <w:tcW w:w="1842" w:type="dxa"/>
            <w:noWrap/>
            <w:hideMark/>
          </w:tcPr>
          <w:p w:rsidR="005A429A" w:rsidRPr="005A429A" w:rsidRDefault="005A429A" w:rsidP="005A429A">
            <w:pPr>
              <w:tabs>
                <w:tab w:val="left" w:pos="567"/>
              </w:tabs>
              <w:jc w:val="both"/>
            </w:pPr>
            <w:r w:rsidRPr="005A429A">
              <w:t>2,86</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11</w:t>
            </w:r>
          </w:p>
        </w:tc>
        <w:tc>
          <w:tcPr>
            <w:tcW w:w="1840" w:type="dxa"/>
            <w:hideMark/>
          </w:tcPr>
          <w:p w:rsidR="005A429A" w:rsidRPr="005A429A" w:rsidRDefault="005A429A" w:rsidP="005A429A">
            <w:pPr>
              <w:tabs>
                <w:tab w:val="left" w:pos="567"/>
              </w:tabs>
              <w:jc w:val="both"/>
            </w:pPr>
            <w:r w:rsidRPr="005A429A">
              <w:t>Болт шестигранный с гайкой М8х12мм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Болт стальной оцинкованный с шестигранной головой и полной резьбой</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2,14  </w:t>
            </w:r>
          </w:p>
        </w:tc>
        <w:tc>
          <w:tcPr>
            <w:tcW w:w="1842" w:type="dxa"/>
            <w:noWrap/>
            <w:hideMark/>
          </w:tcPr>
          <w:p w:rsidR="005A429A" w:rsidRPr="005A429A" w:rsidRDefault="005A429A" w:rsidP="005A429A">
            <w:pPr>
              <w:tabs>
                <w:tab w:val="left" w:pos="567"/>
              </w:tabs>
              <w:jc w:val="both"/>
            </w:pPr>
            <w:r w:rsidRPr="005A429A">
              <w:t>2,53</w:t>
            </w:r>
          </w:p>
        </w:tc>
      </w:tr>
      <w:tr w:rsidR="005A429A" w:rsidRPr="005A429A" w:rsidTr="00637445">
        <w:trPr>
          <w:trHeight w:val="375"/>
        </w:trPr>
        <w:tc>
          <w:tcPr>
            <w:tcW w:w="544" w:type="dxa"/>
            <w:noWrap/>
            <w:hideMark/>
          </w:tcPr>
          <w:p w:rsidR="005A429A" w:rsidRPr="005A429A" w:rsidRDefault="005A429A" w:rsidP="005A429A">
            <w:pPr>
              <w:tabs>
                <w:tab w:val="left" w:pos="567"/>
              </w:tabs>
              <w:jc w:val="both"/>
            </w:pPr>
            <w:r w:rsidRPr="005A429A">
              <w:t>12</w:t>
            </w:r>
          </w:p>
        </w:tc>
        <w:tc>
          <w:tcPr>
            <w:tcW w:w="1840" w:type="dxa"/>
            <w:hideMark/>
          </w:tcPr>
          <w:p w:rsidR="005A429A" w:rsidRPr="005A429A" w:rsidRDefault="005A429A" w:rsidP="005A429A">
            <w:pPr>
              <w:tabs>
                <w:tab w:val="left" w:pos="567"/>
              </w:tabs>
              <w:jc w:val="both"/>
            </w:pPr>
            <w:r w:rsidRPr="005A429A">
              <w:t>Болт-</w:t>
            </w:r>
            <w:proofErr w:type="spellStart"/>
            <w:r w:rsidRPr="005A429A">
              <w:t>саморез</w:t>
            </w:r>
            <w:proofErr w:type="spellEnd"/>
            <w:r w:rsidRPr="005A429A">
              <w:t xml:space="preserve"> 8х80мм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Болт — крепёжное изделие в виде стержня с наружной резьбой, как правило, с шестигранной головкой под гаечный ключ, образующее соединение при помощи гайки или иного резьбового отверстия.</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7,86  </w:t>
            </w:r>
          </w:p>
        </w:tc>
        <w:tc>
          <w:tcPr>
            <w:tcW w:w="1842" w:type="dxa"/>
            <w:noWrap/>
            <w:hideMark/>
          </w:tcPr>
          <w:p w:rsidR="005A429A" w:rsidRPr="005A429A" w:rsidRDefault="005A429A" w:rsidP="005A429A">
            <w:pPr>
              <w:tabs>
                <w:tab w:val="left" w:pos="567"/>
              </w:tabs>
              <w:jc w:val="both"/>
            </w:pPr>
            <w:r w:rsidRPr="005A429A">
              <w:t>9,27</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13</w:t>
            </w:r>
          </w:p>
        </w:tc>
        <w:tc>
          <w:tcPr>
            <w:tcW w:w="1840" w:type="dxa"/>
            <w:hideMark/>
          </w:tcPr>
          <w:p w:rsidR="005A429A" w:rsidRPr="005A429A" w:rsidRDefault="005A429A" w:rsidP="005A429A">
            <w:pPr>
              <w:tabs>
                <w:tab w:val="left" w:pos="567"/>
              </w:tabs>
              <w:jc w:val="both"/>
            </w:pPr>
            <w:r w:rsidRPr="005A429A">
              <w:t>Гайка М8 оцинкованная</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применяется совместно с болтами, винтами и шпильками для крепления различных конструкций</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1,30  </w:t>
            </w:r>
          </w:p>
        </w:tc>
        <w:tc>
          <w:tcPr>
            <w:tcW w:w="1842" w:type="dxa"/>
            <w:noWrap/>
            <w:hideMark/>
          </w:tcPr>
          <w:p w:rsidR="005A429A" w:rsidRPr="005A429A" w:rsidRDefault="005A429A" w:rsidP="005A429A">
            <w:pPr>
              <w:tabs>
                <w:tab w:val="left" w:pos="567"/>
              </w:tabs>
              <w:jc w:val="both"/>
            </w:pPr>
            <w:r w:rsidRPr="005A429A">
              <w:t>1,53</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14</w:t>
            </w:r>
          </w:p>
        </w:tc>
        <w:tc>
          <w:tcPr>
            <w:tcW w:w="1840" w:type="dxa"/>
            <w:hideMark/>
          </w:tcPr>
          <w:p w:rsidR="005A429A" w:rsidRPr="005A429A" w:rsidRDefault="005A429A" w:rsidP="005A429A">
            <w:pPr>
              <w:tabs>
                <w:tab w:val="left" w:pos="567"/>
              </w:tabs>
              <w:jc w:val="both"/>
            </w:pPr>
            <w:r w:rsidRPr="005A429A">
              <w:t>Гайка нержавеющая М10</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Гайка — крепёжное изделие с резьбовым отверстием, образующее соединение с помощью винта, болта или шпильки. </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1,84  </w:t>
            </w:r>
          </w:p>
        </w:tc>
        <w:tc>
          <w:tcPr>
            <w:tcW w:w="1842" w:type="dxa"/>
            <w:noWrap/>
            <w:hideMark/>
          </w:tcPr>
          <w:p w:rsidR="005A429A" w:rsidRPr="005A429A" w:rsidRDefault="005A429A" w:rsidP="005A429A">
            <w:pPr>
              <w:tabs>
                <w:tab w:val="left" w:pos="567"/>
              </w:tabs>
              <w:jc w:val="both"/>
            </w:pPr>
            <w:r w:rsidRPr="005A429A">
              <w:t>2,17</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15</w:t>
            </w:r>
          </w:p>
        </w:tc>
        <w:tc>
          <w:tcPr>
            <w:tcW w:w="1840" w:type="dxa"/>
            <w:hideMark/>
          </w:tcPr>
          <w:p w:rsidR="005A429A" w:rsidRPr="005A429A" w:rsidRDefault="005A429A" w:rsidP="005A429A">
            <w:pPr>
              <w:tabs>
                <w:tab w:val="left" w:pos="567"/>
              </w:tabs>
              <w:jc w:val="both"/>
            </w:pPr>
            <w:r w:rsidRPr="005A429A">
              <w:t>Гвозди 100мм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Стальное крепёжное изделие, в виде стержня с головкой и острым концом. Длина 100мм</w:t>
            </w:r>
          </w:p>
        </w:tc>
        <w:tc>
          <w:tcPr>
            <w:tcW w:w="1219" w:type="dxa"/>
            <w:hideMark/>
          </w:tcPr>
          <w:p w:rsidR="005A429A" w:rsidRPr="005A429A" w:rsidRDefault="005A429A" w:rsidP="005A429A">
            <w:pPr>
              <w:tabs>
                <w:tab w:val="left" w:pos="567"/>
              </w:tabs>
              <w:jc w:val="both"/>
            </w:pPr>
            <w:r w:rsidRPr="005A429A">
              <w:t>Килограмм</w:t>
            </w:r>
          </w:p>
        </w:tc>
        <w:tc>
          <w:tcPr>
            <w:tcW w:w="1758" w:type="dxa"/>
            <w:noWrap/>
            <w:hideMark/>
          </w:tcPr>
          <w:p w:rsidR="005A429A" w:rsidRPr="005A429A" w:rsidRDefault="005A429A" w:rsidP="005A429A">
            <w:pPr>
              <w:tabs>
                <w:tab w:val="left" w:pos="567"/>
              </w:tabs>
              <w:jc w:val="both"/>
            </w:pPr>
            <w:r w:rsidRPr="005A429A">
              <w:t xml:space="preserve">54,67  </w:t>
            </w:r>
          </w:p>
        </w:tc>
        <w:tc>
          <w:tcPr>
            <w:tcW w:w="1842" w:type="dxa"/>
            <w:noWrap/>
            <w:hideMark/>
          </w:tcPr>
          <w:p w:rsidR="005A429A" w:rsidRPr="005A429A" w:rsidRDefault="005A429A" w:rsidP="005A429A">
            <w:pPr>
              <w:tabs>
                <w:tab w:val="left" w:pos="567"/>
              </w:tabs>
              <w:jc w:val="both"/>
            </w:pPr>
            <w:r w:rsidRPr="005A429A">
              <w:t>64,51</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16</w:t>
            </w:r>
          </w:p>
        </w:tc>
        <w:tc>
          <w:tcPr>
            <w:tcW w:w="1840" w:type="dxa"/>
            <w:hideMark/>
          </w:tcPr>
          <w:p w:rsidR="005A429A" w:rsidRPr="005A429A" w:rsidRDefault="005A429A" w:rsidP="005A429A">
            <w:pPr>
              <w:tabs>
                <w:tab w:val="left" w:pos="567"/>
              </w:tabs>
              <w:jc w:val="both"/>
            </w:pPr>
            <w:r w:rsidRPr="005A429A">
              <w:t>Гвозди 70мм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Стальное крепёжное изделие, в виде стержня с головкой и острым концом. Длина 70мм</w:t>
            </w:r>
          </w:p>
        </w:tc>
        <w:tc>
          <w:tcPr>
            <w:tcW w:w="1219" w:type="dxa"/>
            <w:hideMark/>
          </w:tcPr>
          <w:p w:rsidR="005A429A" w:rsidRPr="005A429A" w:rsidRDefault="005A429A" w:rsidP="005A429A">
            <w:pPr>
              <w:tabs>
                <w:tab w:val="left" w:pos="567"/>
              </w:tabs>
              <w:jc w:val="both"/>
            </w:pPr>
            <w:r w:rsidRPr="005A429A">
              <w:t>Килограмм</w:t>
            </w:r>
          </w:p>
        </w:tc>
        <w:tc>
          <w:tcPr>
            <w:tcW w:w="1758" w:type="dxa"/>
            <w:noWrap/>
            <w:hideMark/>
          </w:tcPr>
          <w:p w:rsidR="005A429A" w:rsidRPr="005A429A" w:rsidRDefault="005A429A" w:rsidP="005A429A">
            <w:pPr>
              <w:tabs>
                <w:tab w:val="left" w:pos="567"/>
              </w:tabs>
              <w:jc w:val="both"/>
            </w:pPr>
            <w:r w:rsidRPr="005A429A">
              <w:t xml:space="preserve">54,85  </w:t>
            </w:r>
          </w:p>
        </w:tc>
        <w:tc>
          <w:tcPr>
            <w:tcW w:w="1842" w:type="dxa"/>
            <w:noWrap/>
            <w:hideMark/>
          </w:tcPr>
          <w:p w:rsidR="005A429A" w:rsidRPr="005A429A" w:rsidRDefault="005A429A" w:rsidP="005A429A">
            <w:pPr>
              <w:tabs>
                <w:tab w:val="left" w:pos="567"/>
              </w:tabs>
              <w:jc w:val="both"/>
            </w:pPr>
            <w:r w:rsidRPr="005A429A">
              <w:t>64,72</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17</w:t>
            </w:r>
          </w:p>
        </w:tc>
        <w:tc>
          <w:tcPr>
            <w:tcW w:w="1840" w:type="dxa"/>
            <w:hideMark/>
          </w:tcPr>
          <w:p w:rsidR="005A429A" w:rsidRPr="005A429A" w:rsidRDefault="005A429A" w:rsidP="005A429A">
            <w:pPr>
              <w:tabs>
                <w:tab w:val="left" w:pos="567"/>
              </w:tabs>
              <w:jc w:val="both"/>
            </w:pPr>
            <w:r w:rsidRPr="005A429A">
              <w:t>Гвозди строительные 1,2x16мм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Стальное крепёжное изделие, в виде стержня с головкой и острым концом</w:t>
            </w:r>
          </w:p>
        </w:tc>
        <w:tc>
          <w:tcPr>
            <w:tcW w:w="1219" w:type="dxa"/>
            <w:hideMark/>
          </w:tcPr>
          <w:p w:rsidR="005A429A" w:rsidRPr="005A429A" w:rsidRDefault="005A429A" w:rsidP="005A429A">
            <w:pPr>
              <w:tabs>
                <w:tab w:val="left" w:pos="567"/>
              </w:tabs>
              <w:jc w:val="both"/>
            </w:pPr>
            <w:r w:rsidRPr="005A429A">
              <w:t>Килограмм</w:t>
            </w:r>
          </w:p>
        </w:tc>
        <w:tc>
          <w:tcPr>
            <w:tcW w:w="1758" w:type="dxa"/>
            <w:noWrap/>
            <w:hideMark/>
          </w:tcPr>
          <w:p w:rsidR="005A429A" w:rsidRPr="005A429A" w:rsidRDefault="005A429A" w:rsidP="005A429A">
            <w:pPr>
              <w:tabs>
                <w:tab w:val="left" w:pos="567"/>
              </w:tabs>
              <w:jc w:val="both"/>
            </w:pPr>
            <w:r w:rsidRPr="005A429A">
              <w:t xml:space="preserve">52,59  </w:t>
            </w:r>
          </w:p>
        </w:tc>
        <w:tc>
          <w:tcPr>
            <w:tcW w:w="1842" w:type="dxa"/>
            <w:noWrap/>
            <w:hideMark/>
          </w:tcPr>
          <w:p w:rsidR="005A429A" w:rsidRPr="005A429A" w:rsidRDefault="005A429A" w:rsidP="005A429A">
            <w:pPr>
              <w:tabs>
                <w:tab w:val="left" w:pos="567"/>
              </w:tabs>
              <w:jc w:val="both"/>
            </w:pPr>
            <w:r w:rsidRPr="005A429A">
              <w:t>62,06</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18</w:t>
            </w:r>
          </w:p>
        </w:tc>
        <w:tc>
          <w:tcPr>
            <w:tcW w:w="1840" w:type="dxa"/>
            <w:hideMark/>
          </w:tcPr>
          <w:p w:rsidR="005A429A" w:rsidRPr="005A429A" w:rsidRDefault="005A429A" w:rsidP="005A429A">
            <w:pPr>
              <w:tabs>
                <w:tab w:val="left" w:pos="567"/>
              </w:tabs>
              <w:jc w:val="both"/>
            </w:pPr>
            <w:r w:rsidRPr="005A429A">
              <w:t>Гвозди строительные 4x120мм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Стальное крепёжное изделие, в виде стержня с головкой и острым концом</w:t>
            </w:r>
          </w:p>
        </w:tc>
        <w:tc>
          <w:tcPr>
            <w:tcW w:w="1219" w:type="dxa"/>
            <w:hideMark/>
          </w:tcPr>
          <w:p w:rsidR="005A429A" w:rsidRPr="005A429A" w:rsidRDefault="005A429A" w:rsidP="005A429A">
            <w:pPr>
              <w:tabs>
                <w:tab w:val="left" w:pos="567"/>
              </w:tabs>
              <w:jc w:val="both"/>
            </w:pPr>
            <w:r w:rsidRPr="005A429A">
              <w:t>Килограмм</w:t>
            </w:r>
          </w:p>
        </w:tc>
        <w:tc>
          <w:tcPr>
            <w:tcW w:w="1758" w:type="dxa"/>
            <w:noWrap/>
            <w:hideMark/>
          </w:tcPr>
          <w:p w:rsidR="005A429A" w:rsidRPr="005A429A" w:rsidRDefault="005A429A" w:rsidP="005A429A">
            <w:pPr>
              <w:tabs>
                <w:tab w:val="left" w:pos="567"/>
              </w:tabs>
              <w:jc w:val="both"/>
            </w:pPr>
            <w:r w:rsidRPr="005A429A">
              <w:t xml:space="preserve">60,64  </w:t>
            </w:r>
          </w:p>
        </w:tc>
        <w:tc>
          <w:tcPr>
            <w:tcW w:w="1842" w:type="dxa"/>
            <w:noWrap/>
            <w:hideMark/>
          </w:tcPr>
          <w:p w:rsidR="005A429A" w:rsidRPr="005A429A" w:rsidRDefault="005A429A" w:rsidP="005A429A">
            <w:pPr>
              <w:tabs>
                <w:tab w:val="left" w:pos="567"/>
              </w:tabs>
              <w:jc w:val="both"/>
            </w:pPr>
            <w:r w:rsidRPr="005A429A">
              <w:t>71,56</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19</w:t>
            </w:r>
          </w:p>
        </w:tc>
        <w:tc>
          <w:tcPr>
            <w:tcW w:w="1840" w:type="dxa"/>
            <w:hideMark/>
          </w:tcPr>
          <w:p w:rsidR="005A429A" w:rsidRPr="005A429A" w:rsidRDefault="005A429A" w:rsidP="005A429A">
            <w:pPr>
              <w:tabs>
                <w:tab w:val="left" w:pos="567"/>
              </w:tabs>
              <w:jc w:val="both"/>
            </w:pPr>
            <w:r w:rsidRPr="005A429A">
              <w:t>Дюбель 10х100мм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 Полипропиленовый </w:t>
            </w:r>
            <w:proofErr w:type="gramStart"/>
            <w:r w:rsidRPr="005A429A">
              <w:t>дюбель ,</w:t>
            </w:r>
            <w:proofErr w:type="gramEnd"/>
            <w:r w:rsidRPr="005A429A">
              <w:t xml:space="preserve"> 10мм – диаметр отверстия под дюбель, 100мм – длина изделия</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1,34  </w:t>
            </w:r>
          </w:p>
        </w:tc>
        <w:tc>
          <w:tcPr>
            <w:tcW w:w="1842" w:type="dxa"/>
            <w:noWrap/>
            <w:hideMark/>
          </w:tcPr>
          <w:p w:rsidR="005A429A" w:rsidRPr="005A429A" w:rsidRDefault="005A429A" w:rsidP="005A429A">
            <w:pPr>
              <w:tabs>
                <w:tab w:val="left" w:pos="567"/>
              </w:tabs>
              <w:jc w:val="both"/>
            </w:pPr>
            <w:r w:rsidRPr="005A429A">
              <w:t>1,58</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20</w:t>
            </w:r>
          </w:p>
        </w:tc>
        <w:tc>
          <w:tcPr>
            <w:tcW w:w="1840" w:type="dxa"/>
            <w:hideMark/>
          </w:tcPr>
          <w:p w:rsidR="005A429A" w:rsidRPr="005A429A" w:rsidRDefault="005A429A" w:rsidP="005A429A">
            <w:pPr>
              <w:tabs>
                <w:tab w:val="left" w:pos="567"/>
              </w:tabs>
              <w:jc w:val="both"/>
            </w:pPr>
            <w:r w:rsidRPr="005A429A">
              <w:t>Дюбель 12х120мм пластиковый</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 Полипропиленовый </w:t>
            </w:r>
            <w:proofErr w:type="gramStart"/>
            <w:r w:rsidRPr="005A429A">
              <w:t>дюбель ,</w:t>
            </w:r>
            <w:proofErr w:type="gramEnd"/>
            <w:r w:rsidRPr="005A429A">
              <w:t xml:space="preserve"> 12мм – диаметр отверстия под дюбель, 120мм – длина изделия</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1,58  </w:t>
            </w:r>
          </w:p>
        </w:tc>
        <w:tc>
          <w:tcPr>
            <w:tcW w:w="1842" w:type="dxa"/>
            <w:noWrap/>
            <w:hideMark/>
          </w:tcPr>
          <w:p w:rsidR="005A429A" w:rsidRPr="005A429A" w:rsidRDefault="005A429A" w:rsidP="005A429A">
            <w:pPr>
              <w:tabs>
                <w:tab w:val="left" w:pos="567"/>
              </w:tabs>
              <w:jc w:val="both"/>
            </w:pPr>
            <w:r w:rsidRPr="005A429A">
              <w:t>1,86</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21</w:t>
            </w:r>
          </w:p>
        </w:tc>
        <w:tc>
          <w:tcPr>
            <w:tcW w:w="1840" w:type="dxa"/>
            <w:hideMark/>
          </w:tcPr>
          <w:p w:rsidR="005A429A" w:rsidRPr="005A429A" w:rsidRDefault="005A429A" w:rsidP="005A429A">
            <w:pPr>
              <w:tabs>
                <w:tab w:val="left" w:pos="567"/>
              </w:tabs>
              <w:jc w:val="both"/>
            </w:pPr>
            <w:r w:rsidRPr="005A429A">
              <w:t>Дюбель 4,5x50мм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 Полипропиленовый </w:t>
            </w:r>
            <w:proofErr w:type="gramStart"/>
            <w:r w:rsidRPr="005A429A">
              <w:t>дюбель ,</w:t>
            </w:r>
            <w:proofErr w:type="gramEnd"/>
            <w:r w:rsidRPr="005A429A">
              <w:t xml:space="preserve"> 4,5мм – диаметр отверстия под дюбель, 50мм – длина изделия</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0,30  </w:t>
            </w:r>
          </w:p>
        </w:tc>
        <w:tc>
          <w:tcPr>
            <w:tcW w:w="1842" w:type="dxa"/>
            <w:noWrap/>
            <w:hideMark/>
          </w:tcPr>
          <w:p w:rsidR="005A429A" w:rsidRPr="005A429A" w:rsidRDefault="005A429A" w:rsidP="005A429A">
            <w:pPr>
              <w:tabs>
                <w:tab w:val="left" w:pos="567"/>
              </w:tabs>
              <w:jc w:val="both"/>
            </w:pPr>
            <w:r w:rsidRPr="005A429A">
              <w:t>0,35</w:t>
            </w:r>
          </w:p>
        </w:tc>
      </w:tr>
      <w:tr w:rsidR="005A429A" w:rsidRPr="005A429A" w:rsidTr="00637445">
        <w:trPr>
          <w:trHeight w:val="645"/>
        </w:trPr>
        <w:tc>
          <w:tcPr>
            <w:tcW w:w="544" w:type="dxa"/>
            <w:noWrap/>
            <w:hideMark/>
          </w:tcPr>
          <w:p w:rsidR="005A429A" w:rsidRPr="005A429A" w:rsidRDefault="005A429A" w:rsidP="005A429A">
            <w:pPr>
              <w:tabs>
                <w:tab w:val="left" w:pos="567"/>
              </w:tabs>
              <w:jc w:val="both"/>
            </w:pPr>
            <w:r w:rsidRPr="005A429A">
              <w:t>22</w:t>
            </w:r>
          </w:p>
        </w:tc>
        <w:tc>
          <w:tcPr>
            <w:tcW w:w="1840" w:type="dxa"/>
            <w:hideMark/>
          </w:tcPr>
          <w:p w:rsidR="005A429A" w:rsidRPr="005A429A" w:rsidRDefault="005A429A" w:rsidP="005A429A">
            <w:pPr>
              <w:tabs>
                <w:tab w:val="left" w:pos="567"/>
              </w:tabs>
              <w:jc w:val="both"/>
            </w:pPr>
            <w:r w:rsidRPr="005A429A">
              <w:t>Дюбель хомут 19x25мм нейлоновый</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Применяется для монтажа различных проводов в плотное основание. Крепеж вставляется вручную в заранее высверленное отверстие, охватывая и фиксируя кабель. Материал изготовления - нейлона.</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0,78  </w:t>
            </w:r>
          </w:p>
        </w:tc>
        <w:tc>
          <w:tcPr>
            <w:tcW w:w="1842" w:type="dxa"/>
            <w:noWrap/>
            <w:hideMark/>
          </w:tcPr>
          <w:p w:rsidR="005A429A" w:rsidRPr="005A429A" w:rsidRDefault="005A429A" w:rsidP="005A429A">
            <w:pPr>
              <w:tabs>
                <w:tab w:val="left" w:pos="567"/>
              </w:tabs>
              <w:jc w:val="both"/>
            </w:pPr>
            <w:r w:rsidRPr="005A429A">
              <w:t>0,92</w:t>
            </w:r>
          </w:p>
        </w:tc>
      </w:tr>
      <w:tr w:rsidR="005A429A" w:rsidRPr="005A429A" w:rsidTr="00637445">
        <w:trPr>
          <w:trHeight w:val="585"/>
        </w:trPr>
        <w:tc>
          <w:tcPr>
            <w:tcW w:w="544" w:type="dxa"/>
            <w:noWrap/>
            <w:hideMark/>
          </w:tcPr>
          <w:p w:rsidR="005A429A" w:rsidRPr="005A429A" w:rsidRDefault="005A429A" w:rsidP="005A429A">
            <w:pPr>
              <w:tabs>
                <w:tab w:val="left" w:pos="567"/>
              </w:tabs>
              <w:jc w:val="both"/>
            </w:pPr>
            <w:r w:rsidRPr="005A429A">
              <w:t>23</w:t>
            </w:r>
          </w:p>
        </w:tc>
        <w:tc>
          <w:tcPr>
            <w:tcW w:w="1840" w:type="dxa"/>
            <w:hideMark/>
          </w:tcPr>
          <w:p w:rsidR="005A429A" w:rsidRPr="005A429A" w:rsidRDefault="005A429A" w:rsidP="005A429A">
            <w:pPr>
              <w:tabs>
                <w:tab w:val="left" w:pos="567"/>
              </w:tabs>
              <w:jc w:val="both"/>
            </w:pPr>
            <w:r w:rsidRPr="005A429A">
              <w:t>Дюбель-гвоздь 6,0х60мм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 Полипропиленовый дюбель в комплекте с гвоздь-шурупом из </w:t>
            </w:r>
            <w:proofErr w:type="spellStart"/>
            <w:r w:rsidRPr="005A429A">
              <w:t>оцинованной</w:t>
            </w:r>
            <w:proofErr w:type="spellEnd"/>
            <w:r w:rsidRPr="005A429A">
              <w:t xml:space="preserve"> стали, 6мм – диаметр отверстия под дюбель, 60мм – длина изделия</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1,00  </w:t>
            </w:r>
          </w:p>
        </w:tc>
        <w:tc>
          <w:tcPr>
            <w:tcW w:w="1842" w:type="dxa"/>
            <w:noWrap/>
            <w:hideMark/>
          </w:tcPr>
          <w:p w:rsidR="005A429A" w:rsidRPr="005A429A" w:rsidRDefault="005A429A" w:rsidP="005A429A">
            <w:pPr>
              <w:tabs>
                <w:tab w:val="left" w:pos="567"/>
              </w:tabs>
              <w:jc w:val="both"/>
            </w:pPr>
            <w:r w:rsidRPr="005A429A">
              <w:t>1,18</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24</w:t>
            </w:r>
          </w:p>
        </w:tc>
        <w:tc>
          <w:tcPr>
            <w:tcW w:w="1840" w:type="dxa"/>
            <w:hideMark/>
          </w:tcPr>
          <w:p w:rsidR="005A429A" w:rsidRPr="005A429A" w:rsidRDefault="005A429A" w:rsidP="005A429A">
            <w:pPr>
              <w:tabs>
                <w:tab w:val="left" w:pos="567"/>
              </w:tabs>
              <w:jc w:val="both"/>
            </w:pPr>
            <w:r w:rsidRPr="005A429A">
              <w:t>Дюбель-гвоздь 6x40мм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 Полипропиленовый дюбель в комплекте с гвоздь-шурупом из </w:t>
            </w:r>
            <w:proofErr w:type="spellStart"/>
            <w:r w:rsidRPr="005A429A">
              <w:t>оцинованной</w:t>
            </w:r>
            <w:proofErr w:type="spellEnd"/>
            <w:r w:rsidRPr="005A429A">
              <w:t xml:space="preserve"> стали, 6мм – диаметр отверстия под дюбель, 40мм – длина изделия</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0,71  </w:t>
            </w:r>
          </w:p>
        </w:tc>
        <w:tc>
          <w:tcPr>
            <w:tcW w:w="1842" w:type="dxa"/>
            <w:noWrap/>
            <w:hideMark/>
          </w:tcPr>
          <w:p w:rsidR="005A429A" w:rsidRPr="005A429A" w:rsidRDefault="005A429A" w:rsidP="005A429A">
            <w:pPr>
              <w:tabs>
                <w:tab w:val="left" w:pos="567"/>
              </w:tabs>
              <w:jc w:val="both"/>
            </w:pPr>
            <w:r w:rsidRPr="005A429A">
              <w:t>0,84</w:t>
            </w:r>
          </w:p>
        </w:tc>
      </w:tr>
      <w:tr w:rsidR="005A429A" w:rsidRPr="005A429A" w:rsidTr="00637445">
        <w:trPr>
          <w:trHeight w:val="375"/>
        </w:trPr>
        <w:tc>
          <w:tcPr>
            <w:tcW w:w="544" w:type="dxa"/>
            <w:noWrap/>
            <w:hideMark/>
          </w:tcPr>
          <w:p w:rsidR="005A429A" w:rsidRPr="005A429A" w:rsidRDefault="005A429A" w:rsidP="005A429A">
            <w:pPr>
              <w:tabs>
                <w:tab w:val="left" w:pos="567"/>
              </w:tabs>
              <w:jc w:val="both"/>
            </w:pPr>
            <w:r w:rsidRPr="005A429A">
              <w:t>25</w:t>
            </w:r>
          </w:p>
        </w:tc>
        <w:tc>
          <w:tcPr>
            <w:tcW w:w="1840" w:type="dxa"/>
            <w:hideMark/>
          </w:tcPr>
          <w:p w:rsidR="005A429A" w:rsidRPr="005A429A" w:rsidRDefault="005A429A" w:rsidP="005A429A">
            <w:pPr>
              <w:tabs>
                <w:tab w:val="left" w:pos="567"/>
              </w:tabs>
              <w:jc w:val="both"/>
            </w:pPr>
            <w:r w:rsidRPr="005A429A">
              <w:t>Дюбель-гвоздь 6x80мм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 Полипропиленовый дюбель в комплекте с гвоздь-шурупом из </w:t>
            </w:r>
            <w:proofErr w:type="spellStart"/>
            <w:r w:rsidRPr="005A429A">
              <w:t>оцинованной</w:t>
            </w:r>
            <w:proofErr w:type="spellEnd"/>
            <w:r w:rsidRPr="005A429A">
              <w:t xml:space="preserve"> стали, 6мм – диаметр отверстия под дюбель, 80мм – длина изделия</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1,51  </w:t>
            </w:r>
          </w:p>
        </w:tc>
        <w:tc>
          <w:tcPr>
            <w:tcW w:w="1842" w:type="dxa"/>
            <w:noWrap/>
            <w:hideMark/>
          </w:tcPr>
          <w:p w:rsidR="005A429A" w:rsidRPr="005A429A" w:rsidRDefault="005A429A" w:rsidP="005A429A">
            <w:pPr>
              <w:tabs>
                <w:tab w:val="left" w:pos="567"/>
              </w:tabs>
              <w:jc w:val="both"/>
            </w:pPr>
            <w:r w:rsidRPr="005A429A">
              <w:t>1,78</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26</w:t>
            </w:r>
          </w:p>
        </w:tc>
        <w:tc>
          <w:tcPr>
            <w:tcW w:w="1840" w:type="dxa"/>
            <w:hideMark/>
          </w:tcPr>
          <w:p w:rsidR="005A429A" w:rsidRPr="005A429A" w:rsidRDefault="005A429A" w:rsidP="005A429A">
            <w:pPr>
              <w:tabs>
                <w:tab w:val="left" w:pos="567"/>
              </w:tabs>
              <w:jc w:val="both"/>
            </w:pPr>
            <w:r w:rsidRPr="005A429A">
              <w:t>Дюбель-гвоздь 8x60мм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 Полипропиленовый дюбель в комплекте с гвоздь-шурупом из </w:t>
            </w:r>
            <w:proofErr w:type="spellStart"/>
            <w:r w:rsidRPr="005A429A">
              <w:t>оцинованной</w:t>
            </w:r>
            <w:proofErr w:type="spellEnd"/>
            <w:r w:rsidRPr="005A429A">
              <w:t xml:space="preserve"> стали, 8мм – диаметр отверстия под дюбель, 60мм – длина изделия</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1,79  </w:t>
            </w:r>
          </w:p>
        </w:tc>
        <w:tc>
          <w:tcPr>
            <w:tcW w:w="1842" w:type="dxa"/>
            <w:noWrap/>
            <w:hideMark/>
          </w:tcPr>
          <w:p w:rsidR="005A429A" w:rsidRPr="005A429A" w:rsidRDefault="005A429A" w:rsidP="005A429A">
            <w:pPr>
              <w:tabs>
                <w:tab w:val="left" w:pos="567"/>
              </w:tabs>
              <w:jc w:val="both"/>
            </w:pPr>
            <w:r w:rsidRPr="005A429A">
              <w:t>2,11</w:t>
            </w:r>
          </w:p>
        </w:tc>
      </w:tr>
      <w:tr w:rsidR="005A429A" w:rsidRPr="005A429A" w:rsidTr="00637445">
        <w:trPr>
          <w:trHeight w:val="915"/>
        </w:trPr>
        <w:tc>
          <w:tcPr>
            <w:tcW w:w="544" w:type="dxa"/>
            <w:noWrap/>
            <w:hideMark/>
          </w:tcPr>
          <w:p w:rsidR="005A429A" w:rsidRPr="005A429A" w:rsidRDefault="005A429A" w:rsidP="005A429A">
            <w:pPr>
              <w:tabs>
                <w:tab w:val="left" w:pos="567"/>
              </w:tabs>
              <w:jc w:val="both"/>
            </w:pPr>
            <w:r w:rsidRPr="005A429A">
              <w:t>27</w:t>
            </w:r>
          </w:p>
        </w:tc>
        <w:tc>
          <w:tcPr>
            <w:tcW w:w="1840" w:type="dxa"/>
            <w:hideMark/>
          </w:tcPr>
          <w:p w:rsidR="005A429A" w:rsidRPr="005A429A" w:rsidRDefault="005A429A" w:rsidP="005A429A">
            <w:pPr>
              <w:tabs>
                <w:tab w:val="left" w:pos="567"/>
              </w:tabs>
              <w:jc w:val="both"/>
            </w:pPr>
            <w:r w:rsidRPr="005A429A">
              <w:t>Желоб защитный 750мм (в комплекте с накладками)</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Желоба защитные, кожух используются с целью защиты силового, телефонного кабеля, состоящих из пластмассовых и свинцовых оболочек. Используется в зданиях, а также на открытом воздухе. Оболочка желоба выполняется из оцинкованной стали, либо из простого листа железа со следующим нанесением порошковой краски. Такой кожух оцинкованный не подвергается коррозиям и факторам окружающей среды. Желоба (кожухи) защитные оцинкованные совместно с накладками в комплекте.</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37,40  </w:t>
            </w:r>
          </w:p>
        </w:tc>
        <w:tc>
          <w:tcPr>
            <w:tcW w:w="1842" w:type="dxa"/>
            <w:noWrap/>
            <w:hideMark/>
          </w:tcPr>
          <w:p w:rsidR="005A429A" w:rsidRPr="005A429A" w:rsidRDefault="005A429A" w:rsidP="005A429A">
            <w:pPr>
              <w:tabs>
                <w:tab w:val="left" w:pos="567"/>
              </w:tabs>
              <w:jc w:val="both"/>
            </w:pPr>
            <w:r w:rsidRPr="005A429A">
              <w:t>44,13</w:t>
            </w:r>
          </w:p>
        </w:tc>
      </w:tr>
      <w:tr w:rsidR="005A429A" w:rsidRPr="005A429A" w:rsidTr="00637445">
        <w:trPr>
          <w:trHeight w:val="885"/>
        </w:trPr>
        <w:tc>
          <w:tcPr>
            <w:tcW w:w="544" w:type="dxa"/>
            <w:noWrap/>
            <w:hideMark/>
          </w:tcPr>
          <w:p w:rsidR="005A429A" w:rsidRPr="005A429A" w:rsidRDefault="005A429A" w:rsidP="005A429A">
            <w:pPr>
              <w:tabs>
                <w:tab w:val="left" w:pos="567"/>
              </w:tabs>
              <w:jc w:val="both"/>
            </w:pPr>
            <w:r w:rsidRPr="005A429A">
              <w:t>28</w:t>
            </w:r>
          </w:p>
        </w:tc>
        <w:tc>
          <w:tcPr>
            <w:tcW w:w="1840" w:type="dxa"/>
            <w:hideMark/>
          </w:tcPr>
          <w:p w:rsidR="005A429A" w:rsidRPr="005A429A" w:rsidRDefault="005A429A" w:rsidP="005A429A">
            <w:pPr>
              <w:tabs>
                <w:tab w:val="left" w:pos="567"/>
              </w:tabs>
              <w:jc w:val="both"/>
            </w:pPr>
            <w:r w:rsidRPr="005A429A">
              <w:t>Зажим анкерный АС35L 260</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Анкерные зажимы AC35 позволяют закрепить кабель типа "8" за вынесенный диэлектрический трос. Зажим удерживается непосредственно за стальной трос, прорезая оболочку. Зажимы AC</w:t>
            </w:r>
            <w:proofErr w:type="gramStart"/>
            <w:r w:rsidRPr="005A429A">
              <w:t>35  применяются</w:t>
            </w:r>
            <w:proofErr w:type="gramEnd"/>
            <w:r w:rsidRPr="005A429A">
              <w:t xml:space="preserve"> для подвески оптического кабеля с внешним диэлектрическим силовым элементом (тросом) на пролетах до 110 м. Диаметр троса по изоляции 3-5мм.</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150,00  </w:t>
            </w:r>
          </w:p>
        </w:tc>
        <w:tc>
          <w:tcPr>
            <w:tcW w:w="1842" w:type="dxa"/>
            <w:noWrap/>
            <w:hideMark/>
          </w:tcPr>
          <w:p w:rsidR="005A429A" w:rsidRPr="005A429A" w:rsidRDefault="005A429A" w:rsidP="005A429A">
            <w:pPr>
              <w:tabs>
                <w:tab w:val="left" w:pos="567"/>
              </w:tabs>
              <w:jc w:val="both"/>
            </w:pPr>
            <w:r w:rsidRPr="005A429A">
              <w:t>177,00</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29</w:t>
            </w:r>
          </w:p>
        </w:tc>
        <w:tc>
          <w:tcPr>
            <w:tcW w:w="1840" w:type="dxa"/>
            <w:hideMark/>
          </w:tcPr>
          <w:p w:rsidR="005A429A" w:rsidRPr="005A429A" w:rsidRDefault="005A429A" w:rsidP="005A429A">
            <w:pPr>
              <w:tabs>
                <w:tab w:val="left" w:pos="567"/>
              </w:tabs>
              <w:jc w:val="both"/>
            </w:pPr>
            <w:r w:rsidRPr="005A429A">
              <w:t>Зажим анкерный АС68 260</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Зажим натяжной АС-68, для кабеля типа "8"</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127,70  </w:t>
            </w:r>
          </w:p>
        </w:tc>
        <w:tc>
          <w:tcPr>
            <w:tcW w:w="1842" w:type="dxa"/>
            <w:noWrap/>
            <w:hideMark/>
          </w:tcPr>
          <w:p w:rsidR="005A429A" w:rsidRPr="005A429A" w:rsidRDefault="005A429A" w:rsidP="005A429A">
            <w:pPr>
              <w:tabs>
                <w:tab w:val="left" w:pos="567"/>
              </w:tabs>
              <w:jc w:val="both"/>
            </w:pPr>
            <w:r w:rsidRPr="005A429A">
              <w:t>150,69</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30</w:t>
            </w:r>
          </w:p>
        </w:tc>
        <w:tc>
          <w:tcPr>
            <w:tcW w:w="1840" w:type="dxa"/>
            <w:hideMark/>
          </w:tcPr>
          <w:p w:rsidR="005A429A" w:rsidRPr="005A429A" w:rsidRDefault="005A429A" w:rsidP="005A429A">
            <w:pPr>
              <w:tabs>
                <w:tab w:val="left" w:pos="567"/>
              </w:tabs>
              <w:jc w:val="both"/>
            </w:pPr>
            <w:r w:rsidRPr="005A429A">
              <w:t>Зажим анкерный АС7 500</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Анкерный </w:t>
            </w:r>
            <w:proofErr w:type="gramStart"/>
            <w:r w:rsidRPr="005A429A">
              <w:t>зажим  AC</w:t>
            </w:r>
            <w:proofErr w:type="gramEnd"/>
            <w:r w:rsidRPr="005A429A">
              <w:t>7 -  предназначен для кабеля типа "8" с вынесенным стальным тросом из диэлектрика или алюминиевого сплава.</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214,64  </w:t>
            </w:r>
          </w:p>
        </w:tc>
        <w:tc>
          <w:tcPr>
            <w:tcW w:w="1842" w:type="dxa"/>
            <w:noWrap/>
            <w:hideMark/>
          </w:tcPr>
          <w:p w:rsidR="005A429A" w:rsidRPr="005A429A" w:rsidRDefault="005A429A" w:rsidP="005A429A">
            <w:pPr>
              <w:tabs>
                <w:tab w:val="left" w:pos="567"/>
              </w:tabs>
              <w:jc w:val="both"/>
            </w:pPr>
            <w:r w:rsidRPr="005A429A">
              <w:t>253,28</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31</w:t>
            </w:r>
          </w:p>
        </w:tc>
        <w:tc>
          <w:tcPr>
            <w:tcW w:w="1840" w:type="dxa"/>
            <w:hideMark/>
          </w:tcPr>
          <w:p w:rsidR="005A429A" w:rsidRPr="005A429A" w:rsidRDefault="005A429A" w:rsidP="005A429A">
            <w:pPr>
              <w:tabs>
                <w:tab w:val="left" w:pos="567"/>
              </w:tabs>
              <w:jc w:val="both"/>
            </w:pPr>
            <w:r w:rsidRPr="005A429A">
              <w:t>Зажим анкерный винтовой ЗМК1</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Для крепления </w:t>
            </w:r>
            <w:proofErr w:type="spellStart"/>
            <w:r w:rsidRPr="005A429A">
              <w:t>малопарных</w:t>
            </w:r>
            <w:proofErr w:type="spellEnd"/>
            <w:r w:rsidRPr="005A429A">
              <w:t xml:space="preserve"> (до 4-х пар) цифровых кабелей с вынесенным тросом (возможность крепления до 2-х кабелей).</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106,21  </w:t>
            </w:r>
          </w:p>
        </w:tc>
        <w:tc>
          <w:tcPr>
            <w:tcW w:w="1842" w:type="dxa"/>
            <w:noWrap/>
            <w:hideMark/>
          </w:tcPr>
          <w:p w:rsidR="005A429A" w:rsidRPr="005A429A" w:rsidRDefault="005A429A" w:rsidP="005A429A">
            <w:pPr>
              <w:tabs>
                <w:tab w:val="left" w:pos="567"/>
              </w:tabs>
              <w:jc w:val="both"/>
            </w:pPr>
            <w:r w:rsidRPr="005A429A">
              <w:t>125,33</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32</w:t>
            </w:r>
          </w:p>
        </w:tc>
        <w:tc>
          <w:tcPr>
            <w:tcW w:w="1840" w:type="dxa"/>
            <w:hideMark/>
          </w:tcPr>
          <w:p w:rsidR="005A429A" w:rsidRPr="005A429A" w:rsidRDefault="005A429A" w:rsidP="005A429A">
            <w:pPr>
              <w:tabs>
                <w:tab w:val="left" w:pos="567"/>
              </w:tabs>
              <w:jc w:val="both"/>
            </w:pPr>
            <w:r w:rsidRPr="005A429A">
              <w:t>Зажим анкерный ЗАБ 16-25</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Анкерный зажим для кабеля сечением 16-25 </w:t>
            </w:r>
            <w:proofErr w:type="spellStart"/>
            <w:r w:rsidRPr="005A429A">
              <w:t>кв.мм</w:t>
            </w:r>
            <w:proofErr w:type="spellEnd"/>
            <w:r w:rsidRPr="005A429A">
              <w:t xml:space="preserve"> ЗАБ </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67,86  </w:t>
            </w:r>
          </w:p>
        </w:tc>
        <w:tc>
          <w:tcPr>
            <w:tcW w:w="1842" w:type="dxa"/>
            <w:noWrap/>
            <w:hideMark/>
          </w:tcPr>
          <w:p w:rsidR="005A429A" w:rsidRPr="005A429A" w:rsidRDefault="005A429A" w:rsidP="005A429A">
            <w:pPr>
              <w:tabs>
                <w:tab w:val="left" w:pos="567"/>
              </w:tabs>
              <w:jc w:val="both"/>
            </w:pPr>
            <w:r w:rsidRPr="005A429A">
              <w:t>80,07</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33</w:t>
            </w:r>
          </w:p>
        </w:tc>
        <w:tc>
          <w:tcPr>
            <w:tcW w:w="1840" w:type="dxa"/>
            <w:hideMark/>
          </w:tcPr>
          <w:p w:rsidR="005A429A" w:rsidRPr="005A429A" w:rsidRDefault="005A429A" w:rsidP="005A429A">
            <w:pPr>
              <w:tabs>
                <w:tab w:val="left" w:pos="567"/>
              </w:tabs>
              <w:jc w:val="both"/>
            </w:pPr>
            <w:r w:rsidRPr="005A429A">
              <w:t>Зажим анкерный клиновой PA-1000</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Анкерный зажим для кабеля сечением 16-25 </w:t>
            </w:r>
            <w:proofErr w:type="spellStart"/>
            <w:r w:rsidRPr="005A429A">
              <w:t>кв.мм</w:t>
            </w:r>
            <w:proofErr w:type="spellEnd"/>
            <w:r w:rsidRPr="005A429A">
              <w:t xml:space="preserve"> РА-1000</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207,99  </w:t>
            </w:r>
          </w:p>
        </w:tc>
        <w:tc>
          <w:tcPr>
            <w:tcW w:w="1842" w:type="dxa"/>
            <w:noWrap/>
            <w:hideMark/>
          </w:tcPr>
          <w:p w:rsidR="005A429A" w:rsidRPr="005A429A" w:rsidRDefault="005A429A" w:rsidP="005A429A">
            <w:pPr>
              <w:tabs>
                <w:tab w:val="left" w:pos="567"/>
              </w:tabs>
              <w:jc w:val="both"/>
            </w:pPr>
            <w:r w:rsidRPr="005A429A">
              <w:t>245,43</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34</w:t>
            </w:r>
          </w:p>
        </w:tc>
        <w:tc>
          <w:tcPr>
            <w:tcW w:w="1840" w:type="dxa"/>
            <w:hideMark/>
          </w:tcPr>
          <w:p w:rsidR="005A429A" w:rsidRPr="005A429A" w:rsidRDefault="005A429A" w:rsidP="005A429A">
            <w:pPr>
              <w:tabs>
                <w:tab w:val="left" w:pos="567"/>
              </w:tabs>
              <w:jc w:val="both"/>
            </w:pPr>
            <w:r w:rsidRPr="005A429A">
              <w:t>Зажим анкерный клиновой PA-1500</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Кронштейн анкерный СА 1500 предназначен для деревянных, бетонных, стальных стоек и столбов из высокоустойчивого сплава алюминия для крепления натяжных и </w:t>
            </w:r>
            <w:proofErr w:type="spellStart"/>
            <w:r w:rsidRPr="005A429A">
              <w:t>поддерживающтх</w:t>
            </w:r>
            <w:proofErr w:type="spellEnd"/>
            <w:r w:rsidRPr="005A429A">
              <w:t xml:space="preserve"> зажимов. Масса кронштейна СА 1500 - 110 г.</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222,99  </w:t>
            </w:r>
          </w:p>
        </w:tc>
        <w:tc>
          <w:tcPr>
            <w:tcW w:w="1842" w:type="dxa"/>
            <w:noWrap/>
            <w:hideMark/>
          </w:tcPr>
          <w:p w:rsidR="005A429A" w:rsidRPr="005A429A" w:rsidRDefault="005A429A" w:rsidP="005A429A">
            <w:pPr>
              <w:tabs>
                <w:tab w:val="left" w:pos="567"/>
              </w:tabs>
              <w:jc w:val="both"/>
            </w:pPr>
            <w:r w:rsidRPr="005A429A">
              <w:t>263,13</w:t>
            </w:r>
          </w:p>
        </w:tc>
      </w:tr>
      <w:tr w:rsidR="005A429A" w:rsidRPr="005A429A" w:rsidTr="00637445">
        <w:trPr>
          <w:trHeight w:val="645"/>
        </w:trPr>
        <w:tc>
          <w:tcPr>
            <w:tcW w:w="544" w:type="dxa"/>
            <w:noWrap/>
            <w:hideMark/>
          </w:tcPr>
          <w:p w:rsidR="005A429A" w:rsidRPr="005A429A" w:rsidRDefault="005A429A" w:rsidP="005A429A">
            <w:pPr>
              <w:tabs>
                <w:tab w:val="left" w:pos="567"/>
              </w:tabs>
              <w:jc w:val="both"/>
            </w:pPr>
            <w:r w:rsidRPr="005A429A">
              <w:t>35</w:t>
            </w:r>
          </w:p>
        </w:tc>
        <w:tc>
          <w:tcPr>
            <w:tcW w:w="1840" w:type="dxa"/>
            <w:hideMark/>
          </w:tcPr>
          <w:p w:rsidR="005A429A" w:rsidRPr="005A429A" w:rsidRDefault="005A429A" w:rsidP="005A429A">
            <w:pPr>
              <w:tabs>
                <w:tab w:val="left" w:pos="567"/>
              </w:tabs>
              <w:jc w:val="both"/>
            </w:pPr>
            <w:r w:rsidRPr="005A429A">
              <w:t>Зажим анкерный натяжной РА-05</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Зажимы анкерные натяжные </w:t>
            </w:r>
            <w:proofErr w:type="gramStart"/>
            <w:r w:rsidRPr="005A429A">
              <w:t>Для</w:t>
            </w:r>
            <w:proofErr w:type="gramEnd"/>
            <w:r w:rsidRPr="005A429A">
              <w:t xml:space="preserve"> кабелей с вынесенным силовым элементом тип 8.</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127,36  </w:t>
            </w:r>
          </w:p>
        </w:tc>
        <w:tc>
          <w:tcPr>
            <w:tcW w:w="1842" w:type="dxa"/>
            <w:noWrap/>
            <w:hideMark/>
          </w:tcPr>
          <w:p w:rsidR="005A429A" w:rsidRPr="005A429A" w:rsidRDefault="005A429A" w:rsidP="005A429A">
            <w:pPr>
              <w:tabs>
                <w:tab w:val="left" w:pos="567"/>
              </w:tabs>
              <w:jc w:val="both"/>
            </w:pPr>
            <w:r w:rsidRPr="005A429A">
              <w:t>150,28</w:t>
            </w:r>
          </w:p>
        </w:tc>
      </w:tr>
      <w:tr w:rsidR="005A429A" w:rsidRPr="005A429A" w:rsidTr="00637445">
        <w:trPr>
          <w:trHeight w:val="585"/>
        </w:trPr>
        <w:tc>
          <w:tcPr>
            <w:tcW w:w="544" w:type="dxa"/>
            <w:noWrap/>
            <w:hideMark/>
          </w:tcPr>
          <w:p w:rsidR="005A429A" w:rsidRPr="005A429A" w:rsidRDefault="005A429A" w:rsidP="005A429A">
            <w:pPr>
              <w:tabs>
                <w:tab w:val="left" w:pos="567"/>
              </w:tabs>
              <w:jc w:val="both"/>
            </w:pPr>
            <w:r w:rsidRPr="005A429A">
              <w:t>36</w:t>
            </w:r>
          </w:p>
        </w:tc>
        <w:tc>
          <w:tcPr>
            <w:tcW w:w="1840" w:type="dxa"/>
            <w:hideMark/>
          </w:tcPr>
          <w:p w:rsidR="005A429A" w:rsidRPr="005A429A" w:rsidRDefault="005A429A" w:rsidP="005A429A">
            <w:pPr>
              <w:tabs>
                <w:tab w:val="left" w:pos="567"/>
              </w:tabs>
              <w:jc w:val="both"/>
            </w:pPr>
            <w:r w:rsidRPr="005A429A">
              <w:t>Зажим анкерный натяжной РА-07-520</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РА-07-520 позволяет подвешивать оптический кабель на стенах зданий и сооружений, на опорах ЛЭП, ВОЛС. Обязательное условие: длина пролета не должна превышать 100 метров.</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197,14  </w:t>
            </w:r>
          </w:p>
        </w:tc>
        <w:tc>
          <w:tcPr>
            <w:tcW w:w="1842" w:type="dxa"/>
            <w:noWrap/>
            <w:hideMark/>
          </w:tcPr>
          <w:p w:rsidR="005A429A" w:rsidRPr="005A429A" w:rsidRDefault="005A429A" w:rsidP="005A429A">
            <w:pPr>
              <w:tabs>
                <w:tab w:val="left" w:pos="567"/>
              </w:tabs>
              <w:jc w:val="both"/>
            </w:pPr>
            <w:r w:rsidRPr="005A429A">
              <w:t>232,63</w:t>
            </w:r>
          </w:p>
        </w:tc>
      </w:tr>
      <w:tr w:rsidR="005A429A" w:rsidRPr="005A429A" w:rsidTr="00637445">
        <w:trPr>
          <w:trHeight w:val="900"/>
        </w:trPr>
        <w:tc>
          <w:tcPr>
            <w:tcW w:w="544" w:type="dxa"/>
            <w:noWrap/>
            <w:hideMark/>
          </w:tcPr>
          <w:p w:rsidR="005A429A" w:rsidRPr="005A429A" w:rsidRDefault="005A429A" w:rsidP="005A429A">
            <w:pPr>
              <w:tabs>
                <w:tab w:val="left" w:pos="567"/>
              </w:tabs>
              <w:jc w:val="both"/>
            </w:pPr>
            <w:r w:rsidRPr="005A429A">
              <w:t>37</w:t>
            </w:r>
          </w:p>
        </w:tc>
        <w:tc>
          <w:tcPr>
            <w:tcW w:w="1840" w:type="dxa"/>
            <w:hideMark/>
          </w:tcPr>
          <w:p w:rsidR="005A429A" w:rsidRPr="005A429A" w:rsidRDefault="005A429A" w:rsidP="005A429A">
            <w:pPr>
              <w:tabs>
                <w:tab w:val="left" w:pos="567"/>
              </w:tabs>
              <w:jc w:val="both"/>
            </w:pPr>
            <w:r w:rsidRPr="005A429A">
              <w:t>Зажим для стальных канатов М5</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Зажимы троса плоские симплекс широко используются в строительстве и не только. Их применяют для того чтобы скрепить, нарастить и создать петли тросов в оплетке или оцинкованных канатов диаметром 5мм. Зажимы позволяют создать прочное и надежное соединение,</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84,50  </w:t>
            </w:r>
          </w:p>
        </w:tc>
        <w:tc>
          <w:tcPr>
            <w:tcW w:w="1842" w:type="dxa"/>
            <w:noWrap/>
            <w:hideMark/>
          </w:tcPr>
          <w:p w:rsidR="005A429A" w:rsidRPr="005A429A" w:rsidRDefault="005A429A" w:rsidP="005A429A">
            <w:pPr>
              <w:tabs>
                <w:tab w:val="left" w:pos="567"/>
              </w:tabs>
              <w:jc w:val="both"/>
            </w:pPr>
            <w:r w:rsidRPr="005A429A">
              <w:t>99,71</w:t>
            </w:r>
          </w:p>
        </w:tc>
      </w:tr>
      <w:tr w:rsidR="005A429A" w:rsidRPr="005A429A" w:rsidTr="00637445">
        <w:trPr>
          <w:trHeight w:val="705"/>
        </w:trPr>
        <w:tc>
          <w:tcPr>
            <w:tcW w:w="544" w:type="dxa"/>
            <w:noWrap/>
            <w:hideMark/>
          </w:tcPr>
          <w:p w:rsidR="005A429A" w:rsidRPr="005A429A" w:rsidRDefault="005A429A" w:rsidP="005A429A">
            <w:pPr>
              <w:tabs>
                <w:tab w:val="left" w:pos="567"/>
              </w:tabs>
              <w:jc w:val="both"/>
            </w:pPr>
            <w:r w:rsidRPr="005A429A">
              <w:t>38</w:t>
            </w:r>
          </w:p>
        </w:tc>
        <w:tc>
          <w:tcPr>
            <w:tcW w:w="1840" w:type="dxa"/>
            <w:hideMark/>
          </w:tcPr>
          <w:p w:rsidR="005A429A" w:rsidRPr="005A429A" w:rsidRDefault="005A429A" w:rsidP="005A429A">
            <w:pPr>
              <w:tabs>
                <w:tab w:val="left" w:pos="567"/>
              </w:tabs>
              <w:jc w:val="both"/>
            </w:pPr>
            <w:r w:rsidRPr="005A429A">
              <w:t>Зажим натяжной ACADSS 14 12-16мм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Зажимы натяжные клиновые типа АСADSS предназначены для подвески круглых самонесущих кабелей типа ОКСН диаметром от 12 до 16 мм при воздушной прокладке в пролетах до 100 м.</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460,64  </w:t>
            </w:r>
          </w:p>
        </w:tc>
        <w:tc>
          <w:tcPr>
            <w:tcW w:w="1842" w:type="dxa"/>
            <w:noWrap/>
            <w:hideMark/>
          </w:tcPr>
          <w:p w:rsidR="005A429A" w:rsidRPr="005A429A" w:rsidRDefault="005A429A" w:rsidP="005A429A">
            <w:pPr>
              <w:tabs>
                <w:tab w:val="left" w:pos="567"/>
              </w:tabs>
              <w:jc w:val="both"/>
            </w:pPr>
            <w:r w:rsidRPr="005A429A">
              <w:t>543,56</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39</w:t>
            </w:r>
          </w:p>
        </w:tc>
        <w:tc>
          <w:tcPr>
            <w:tcW w:w="1840" w:type="dxa"/>
            <w:hideMark/>
          </w:tcPr>
          <w:p w:rsidR="005A429A" w:rsidRPr="005A429A" w:rsidRDefault="005A429A" w:rsidP="005A429A">
            <w:pPr>
              <w:tabs>
                <w:tab w:val="left" w:pos="567"/>
              </w:tabs>
              <w:jc w:val="both"/>
            </w:pPr>
            <w:r w:rsidRPr="005A429A">
              <w:t>Зажим натяжной ACADSS12 8-12мм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Зажимы натяжные клиновые типа АСADSS предназначены для подвески круглых самонесущих кабелей типа ОКСН диаметром от 8 до 12 мм при воздушной прокладке в пролетах до 100 м.</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457,99  </w:t>
            </w:r>
          </w:p>
        </w:tc>
        <w:tc>
          <w:tcPr>
            <w:tcW w:w="1842" w:type="dxa"/>
            <w:noWrap/>
            <w:hideMark/>
          </w:tcPr>
          <w:p w:rsidR="005A429A" w:rsidRPr="005A429A" w:rsidRDefault="005A429A" w:rsidP="005A429A">
            <w:pPr>
              <w:tabs>
                <w:tab w:val="left" w:pos="567"/>
              </w:tabs>
              <w:jc w:val="both"/>
            </w:pPr>
            <w:r w:rsidRPr="005A429A">
              <w:t>540,43</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40</w:t>
            </w:r>
          </w:p>
        </w:tc>
        <w:tc>
          <w:tcPr>
            <w:tcW w:w="1840" w:type="dxa"/>
            <w:hideMark/>
          </w:tcPr>
          <w:p w:rsidR="005A429A" w:rsidRPr="005A429A" w:rsidRDefault="005A429A" w:rsidP="005A429A">
            <w:pPr>
              <w:tabs>
                <w:tab w:val="left" w:pos="567"/>
              </w:tabs>
              <w:jc w:val="both"/>
            </w:pPr>
            <w:r w:rsidRPr="005A429A">
              <w:t>Зажим натяжной ODWAC</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Используется для подвески плоского ОК на опорах линий связи, линий электропередач, столбах освещения, между зданиями и сооружениями.</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41,36  </w:t>
            </w:r>
          </w:p>
        </w:tc>
        <w:tc>
          <w:tcPr>
            <w:tcW w:w="1842" w:type="dxa"/>
            <w:noWrap/>
            <w:hideMark/>
          </w:tcPr>
          <w:p w:rsidR="005A429A" w:rsidRPr="005A429A" w:rsidRDefault="005A429A" w:rsidP="005A429A">
            <w:pPr>
              <w:tabs>
                <w:tab w:val="left" w:pos="567"/>
              </w:tabs>
              <w:jc w:val="both"/>
            </w:pPr>
            <w:r w:rsidRPr="005A429A">
              <w:t>48,80</w:t>
            </w:r>
          </w:p>
        </w:tc>
      </w:tr>
      <w:tr w:rsidR="005A429A" w:rsidRPr="005A429A" w:rsidTr="00637445">
        <w:trPr>
          <w:trHeight w:val="885"/>
        </w:trPr>
        <w:tc>
          <w:tcPr>
            <w:tcW w:w="544" w:type="dxa"/>
            <w:noWrap/>
            <w:hideMark/>
          </w:tcPr>
          <w:p w:rsidR="005A429A" w:rsidRPr="005A429A" w:rsidRDefault="005A429A" w:rsidP="005A429A">
            <w:pPr>
              <w:tabs>
                <w:tab w:val="left" w:pos="567"/>
              </w:tabs>
              <w:jc w:val="both"/>
            </w:pPr>
            <w:r w:rsidRPr="005A429A">
              <w:t>41</w:t>
            </w:r>
          </w:p>
        </w:tc>
        <w:tc>
          <w:tcPr>
            <w:tcW w:w="1840" w:type="dxa"/>
            <w:hideMark/>
          </w:tcPr>
          <w:p w:rsidR="005A429A" w:rsidRPr="005A429A" w:rsidRDefault="005A429A" w:rsidP="005A429A">
            <w:pPr>
              <w:tabs>
                <w:tab w:val="left" w:pos="567"/>
              </w:tabs>
              <w:jc w:val="both"/>
            </w:pPr>
            <w:r w:rsidRPr="005A429A">
              <w:t>Зажим натяжной спиральный НСО 11,7-12,8П-14(17)</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Предназначены для анкерного крепления самонесущих неметаллических оптических кабелей (ОКСН) с длиной пролета до 110 м на опорах воздушных ЛЭП, линий связи, городского электрохозяйства (уличного освещения, </w:t>
            </w:r>
            <w:proofErr w:type="gramStart"/>
            <w:r w:rsidRPr="005A429A">
              <w:t>назем-</w:t>
            </w:r>
            <w:r w:rsidRPr="005A429A">
              <w:br/>
            </w:r>
            <w:proofErr w:type="spellStart"/>
            <w:r w:rsidRPr="005A429A">
              <w:t>ного</w:t>
            </w:r>
            <w:proofErr w:type="spellEnd"/>
            <w:proofErr w:type="gramEnd"/>
            <w:r w:rsidRPr="005A429A">
              <w:t xml:space="preserve"> электротранспорта), элементах </w:t>
            </w:r>
            <w:proofErr w:type="spellStart"/>
            <w:r w:rsidRPr="005A429A">
              <w:t>зданиий</w:t>
            </w:r>
            <w:proofErr w:type="spellEnd"/>
            <w:r w:rsidRPr="005A429A">
              <w:t xml:space="preserve"> и сооружений.</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275,93  </w:t>
            </w:r>
          </w:p>
        </w:tc>
        <w:tc>
          <w:tcPr>
            <w:tcW w:w="1842" w:type="dxa"/>
            <w:noWrap/>
            <w:hideMark/>
          </w:tcPr>
          <w:p w:rsidR="005A429A" w:rsidRPr="005A429A" w:rsidRDefault="005A429A" w:rsidP="005A429A">
            <w:pPr>
              <w:tabs>
                <w:tab w:val="left" w:pos="567"/>
              </w:tabs>
              <w:jc w:val="both"/>
            </w:pPr>
            <w:r w:rsidRPr="005A429A">
              <w:t>325,60</w:t>
            </w:r>
          </w:p>
        </w:tc>
      </w:tr>
      <w:tr w:rsidR="005A429A" w:rsidRPr="005A429A" w:rsidTr="00637445">
        <w:trPr>
          <w:trHeight w:val="885"/>
        </w:trPr>
        <w:tc>
          <w:tcPr>
            <w:tcW w:w="544" w:type="dxa"/>
            <w:noWrap/>
            <w:hideMark/>
          </w:tcPr>
          <w:p w:rsidR="005A429A" w:rsidRPr="005A429A" w:rsidRDefault="005A429A" w:rsidP="005A429A">
            <w:pPr>
              <w:tabs>
                <w:tab w:val="left" w:pos="567"/>
              </w:tabs>
              <w:jc w:val="both"/>
            </w:pPr>
            <w:r w:rsidRPr="005A429A">
              <w:t>42</w:t>
            </w:r>
          </w:p>
        </w:tc>
        <w:tc>
          <w:tcPr>
            <w:tcW w:w="1840" w:type="dxa"/>
            <w:hideMark/>
          </w:tcPr>
          <w:p w:rsidR="005A429A" w:rsidRPr="005A429A" w:rsidRDefault="005A429A" w:rsidP="005A429A">
            <w:pPr>
              <w:tabs>
                <w:tab w:val="left" w:pos="567"/>
              </w:tabs>
              <w:jc w:val="both"/>
            </w:pPr>
            <w:r w:rsidRPr="005A429A">
              <w:t>Зажим натяжной спиральный НСО 13,7-14П-14(17)</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Предназначены для анкерного крепления самонесущих неметаллических оптических кабелей (ОКСН) с длиной пролета до 110 м на опорах воздушных ЛЭП, линий связи, городского электрохозяйства (уличного освещения, </w:t>
            </w:r>
            <w:proofErr w:type="gramStart"/>
            <w:r w:rsidRPr="005A429A">
              <w:t>назем-</w:t>
            </w:r>
            <w:r w:rsidRPr="005A429A">
              <w:br/>
            </w:r>
            <w:proofErr w:type="spellStart"/>
            <w:r w:rsidRPr="005A429A">
              <w:t>ного</w:t>
            </w:r>
            <w:proofErr w:type="spellEnd"/>
            <w:proofErr w:type="gramEnd"/>
            <w:r w:rsidRPr="005A429A">
              <w:t xml:space="preserve"> электротранспорта), элементах </w:t>
            </w:r>
            <w:proofErr w:type="spellStart"/>
            <w:r w:rsidRPr="005A429A">
              <w:t>зданиий</w:t>
            </w:r>
            <w:proofErr w:type="spellEnd"/>
            <w:r w:rsidRPr="005A429A">
              <w:t xml:space="preserve"> и сооружений.</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275,93  </w:t>
            </w:r>
          </w:p>
        </w:tc>
        <w:tc>
          <w:tcPr>
            <w:tcW w:w="1842" w:type="dxa"/>
            <w:noWrap/>
            <w:hideMark/>
          </w:tcPr>
          <w:p w:rsidR="005A429A" w:rsidRPr="005A429A" w:rsidRDefault="005A429A" w:rsidP="005A429A">
            <w:pPr>
              <w:tabs>
                <w:tab w:val="left" w:pos="567"/>
              </w:tabs>
              <w:jc w:val="both"/>
            </w:pPr>
            <w:r w:rsidRPr="005A429A">
              <w:t>325,60</w:t>
            </w:r>
          </w:p>
        </w:tc>
      </w:tr>
      <w:tr w:rsidR="005A429A" w:rsidRPr="005A429A" w:rsidTr="00637445">
        <w:trPr>
          <w:trHeight w:val="885"/>
        </w:trPr>
        <w:tc>
          <w:tcPr>
            <w:tcW w:w="544" w:type="dxa"/>
            <w:noWrap/>
            <w:hideMark/>
          </w:tcPr>
          <w:p w:rsidR="005A429A" w:rsidRPr="005A429A" w:rsidRDefault="005A429A" w:rsidP="005A429A">
            <w:pPr>
              <w:tabs>
                <w:tab w:val="left" w:pos="567"/>
              </w:tabs>
              <w:jc w:val="both"/>
            </w:pPr>
            <w:r w:rsidRPr="005A429A">
              <w:t>43</w:t>
            </w:r>
          </w:p>
        </w:tc>
        <w:tc>
          <w:tcPr>
            <w:tcW w:w="1840" w:type="dxa"/>
            <w:hideMark/>
          </w:tcPr>
          <w:p w:rsidR="005A429A" w:rsidRPr="005A429A" w:rsidRDefault="005A429A" w:rsidP="005A429A">
            <w:pPr>
              <w:tabs>
                <w:tab w:val="left" w:pos="567"/>
              </w:tabs>
              <w:jc w:val="both"/>
            </w:pPr>
            <w:r w:rsidRPr="005A429A">
              <w:t>Зажим натяжной спиральный НСО 8-9/10К К-15</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Предназначены для анкерного крепления самонесущих неметаллических оптических кабелей (ОКСН) с длиной пролета до 110 м на опорах воздушных ЛЭП, линий связи, городского электрохозяйства (уличного освещения, </w:t>
            </w:r>
            <w:proofErr w:type="gramStart"/>
            <w:r w:rsidRPr="005A429A">
              <w:t>назем-</w:t>
            </w:r>
            <w:r w:rsidRPr="005A429A">
              <w:br/>
            </w:r>
            <w:proofErr w:type="spellStart"/>
            <w:r w:rsidRPr="005A429A">
              <w:t>ного</w:t>
            </w:r>
            <w:proofErr w:type="spellEnd"/>
            <w:proofErr w:type="gramEnd"/>
            <w:r w:rsidRPr="005A429A">
              <w:t xml:space="preserve"> электротранспорта), элементах </w:t>
            </w:r>
            <w:proofErr w:type="spellStart"/>
            <w:r w:rsidRPr="005A429A">
              <w:t>зданиий</w:t>
            </w:r>
            <w:proofErr w:type="spellEnd"/>
            <w:r w:rsidRPr="005A429A">
              <w:t xml:space="preserve"> и сооружений.</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167,23  </w:t>
            </w:r>
          </w:p>
        </w:tc>
        <w:tc>
          <w:tcPr>
            <w:tcW w:w="1842" w:type="dxa"/>
            <w:noWrap/>
            <w:hideMark/>
          </w:tcPr>
          <w:p w:rsidR="005A429A" w:rsidRPr="005A429A" w:rsidRDefault="005A429A" w:rsidP="005A429A">
            <w:pPr>
              <w:tabs>
                <w:tab w:val="left" w:pos="567"/>
              </w:tabs>
              <w:jc w:val="both"/>
            </w:pPr>
            <w:r w:rsidRPr="005A429A">
              <w:t>197,33</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44</w:t>
            </w:r>
          </w:p>
        </w:tc>
        <w:tc>
          <w:tcPr>
            <w:tcW w:w="1840" w:type="dxa"/>
            <w:hideMark/>
          </w:tcPr>
          <w:p w:rsidR="005A429A" w:rsidRPr="005A429A" w:rsidRDefault="005A429A" w:rsidP="005A429A">
            <w:pPr>
              <w:tabs>
                <w:tab w:val="left" w:pos="567"/>
              </w:tabs>
              <w:jc w:val="both"/>
            </w:pPr>
            <w:r w:rsidRPr="005A429A">
              <w:t xml:space="preserve">Зажим </w:t>
            </w:r>
            <w:proofErr w:type="spellStart"/>
            <w:r w:rsidRPr="005A429A">
              <w:t>ответвительный</w:t>
            </w:r>
            <w:proofErr w:type="spellEnd"/>
            <w:r w:rsidRPr="005A429A">
              <w:t xml:space="preserve"> ЗПО-1 1х2,5</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 </w:t>
            </w:r>
            <w:proofErr w:type="gramStart"/>
            <w:r w:rsidRPr="005A429A">
              <w:t>Соединитель  ЗПО</w:t>
            </w:r>
            <w:proofErr w:type="gramEnd"/>
            <w:r w:rsidRPr="005A429A">
              <w:t xml:space="preserve">-1 1х2,5 предназначен для сращивания жил кабелей типа ТП диаметром от 1 до 2,5 мм </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98,73  </w:t>
            </w:r>
          </w:p>
        </w:tc>
        <w:tc>
          <w:tcPr>
            <w:tcW w:w="1842" w:type="dxa"/>
            <w:noWrap/>
            <w:hideMark/>
          </w:tcPr>
          <w:p w:rsidR="005A429A" w:rsidRPr="005A429A" w:rsidRDefault="005A429A" w:rsidP="005A429A">
            <w:pPr>
              <w:tabs>
                <w:tab w:val="left" w:pos="567"/>
              </w:tabs>
              <w:jc w:val="both"/>
            </w:pPr>
            <w:r w:rsidRPr="005A429A">
              <w:t>116,50</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45</w:t>
            </w:r>
          </w:p>
        </w:tc>
        <w:tc>
          <w:tcPr>
            <w:tcW w:w="1840" w:type="dxa"/>
            <w:hideMark/>
          </w:tcPr>
          <w:p w:rsidR="005A429A" w:rsidRPr="005A429A" w:rsidRDefault="005A429A" w:rsidP="005A429A">
            <w:pPr>
              <w:tabs>
                <w:tab w:val="left" w:pos="567"/>
              </w:tabs>
              <w:jc w:val="both"/>
            </w:pPr>
            <w:r w:rsidRPr="005A429A">
              <w:t xml:space="preserve">Зажим </w:t>
            </w:r>
            <w:proofErr w:type="spellStart"/>
            <w:r w:rsidRPr="005A429A">
              <w:t>ответвительный</w:t>
            </w:r>
            <w:proofErr w:type="spellEnd"/>
            <w:r w:rsidRPr="005A429A">
              <w:t xml:space="preserve"> ЗПО-1 2,5х6</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 </w:t>
            </w:r>
            <w:proofErr w:type="gramStart"/>
            <w:r w:rsidRPr="005A429A">
              <w:t>Соединитель  ЗПО</w:t>
            </w:r>
            <w:proofErr w:type="gramEnd"/>
            <w:r w:rsidRPr="005A429A">
              <w:t xml:space="preserve">-1 2,5х6 предназначен для сращивания жил кабелей типа ТП диаметром от 2,5 до 6 мм </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98,73  </w:t>
            </w:r>
          </w:p>
        </w:tc>
        <w:tc>
          <w:tcPr>
            <w:tcW w:w="1842" w:type="dxa"/>
            <w:noWrap/>
            <w:hideMark/>
          </w:tcPr>
          <w:p w:rsidR="005A429A" w:rsidRPr="005A429A" w:rsidRDefault="005A429A" w:rsidP="005A429A">
            <w:pPr>
              <w:tabs>
                <w:tab w:val="left" w:pos="567"/>
              </w:tabs>
              <w:jc w:val="both"/>
            </w:pPr>
            <w:r w:rsidRPr="005A429A">
              <w:t>116,50</w:t>
            </w:r>
          </w:p>
        </w:tc>
      </w:tr>
      <w:tr w:rsidR="005A429A" w:rsidRPr="005A429A" w:rsidTr="00637445">
        <w:trPr>
          <w:trHeight w:val="1545"/>
        </w:trPr>
        <w:tc>
          <w:tcPr>
            <w:tcW w:w="544" w:type="dxa"/>
            <w:noWrap/>
            <w:hideMark/>
          </w:tcPr>
          <w:p w:rsidR="005A429A" w:rsidRPr="005A429A" w:rsidRDefault="005A429A" w:rsidP="005A429A">
            <w:pPr>
              <w:tabs>
                <w:tab w:val="left" w:pos="567"/>
              </w:tabs>
              <w:jc w:val="both"/>
            </w:pPr>
            <w:r w:rsidRPr="005A429A">
              <w:t>46</w:t>
            </w:r>
          </w:p>
        </w:tc>
        <w:tc>
          <w:tcPr>
            <w:tcW w:w="1840" w:type="dxa"/>
            <w:hideMark/>
          </w:tcPr>
          <w:p w:rsidR="005A429A" w:rsidRPr="005A429A" w:rsidRDefault="005A429A" w:rsidP="005A429A">
            <w:pPr>
              <w:tabs>
                <w:tab w:val="left" w:pos="567"/>
              </w:tabs>
              <w:jc w:val="both"/>
            </w:pPr>
            <w:r w:rsidRPr="005A429A">
              <w:t xml:space="preserve">Зажим поддерживающий SC-30/34 </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Поддерживающий </w:t>
            </w:r>
            <w:proofErr w:type="gramStart"/>
            <w:r w:rsidRPr="005A429A">
              <w:t>зажим  для</w:t>
            </w:r>
            <w:proofErr w:type="gramEnd"/>
            <w:r w:rsidRPr="005A429A">
              <w:t xml:space="preserve"> оптических кабелей с вынесенным стальным или из сплава алюминия несущим тросом (тип "8"). Поддерживающий зажим SC 30/34 -  112х45х40 состоит из двух стальных оцинкованных пластин с вставками из </w:t>
            </w:r>
            <w:proofErr w:type="spellStart"/>
            <w:r w:rsidRPr="005A429A">
              <w:t>ультрафиолетостойкого</w:t>
            </w:r>
            <w:proofErr w:type="spellEnd"/>
            <w:r w:rsidRPr="005A429A">
              <w:t xml:space="preserve"> термопластика, с двумя </w:t>
            </w:r>
            <w:proofErr w:type="spellStart"/>
            <w:r w:rsidRPr="005A429A">
              <w:t>каннавками</w:t>
            </w:r>
            <w:proofErr w:type="spellEnd"/>
            <w:r w:rsidRPr="005A429A">
              <w:t>, позволяющими крепить кабель типа «8» с диаметром несущего троса по изоляции от 4 до 9мм (4-5мм в малой канавке и 6-9мм в большой). Устойчивость к вертикальному растяжению 5кН.</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173,47  </w:t>
            </w:r>
          </w:p>
        </w:tc>
        <w:tc>
          <w:tcPr>
            <w:tcW w:w="1842" w:type="dxa"/>
            <w:noWrap/>
            <w:hideMark/>
          </w:tcPr>
          <w:p w:rsidR="005A429A" w:rsidRPr="005A429A" w:rsidRDefault="005A429A" w:rsidP="005A429A">
            <w:pPr>
              <w:tabs>
                <w:tab w:val="left" w:pos="567"/>
              </w:tabs>
              <w:jc w:val="both"/>
            </w:pPr>
            <w:r w:rsidRPr="005A429A">
              <w:t>204,69</w:t>
            </w:r>
          </w:p>
        </w:tc>
      </w:tr>
      <w:tr w:rsidR="005A429A" w:rsidRPr="005A429A" w:rsidTr="00637445">
        <w:trPr>
          <w:trHeight w:val="900"/>
        </w:trPr>
        <w:tc>
          <w:tcPr>
            <w:tcW w:w="544" w:type="dxa"/>
            <w:noWrap/>
            <w:hideMark/>
          </w:tcPr>
          <w:p w:rsidR="005A429A" w:rsidRPr="005A429A" w:rsidRDefault="005A429A" w:rsidP="005A429A">
            <w:pPr>
              <w:tabs>
                <w:tab w:val="left" w:pos="567"/>
              </w:tabs>
              <w:jc w:val="both"/>
            </w:pPr>
            <w:r w:rsidRPr="005A429A">
              <w:t>47</w:t>
            </w:r>
          </w:p>
        </w:tc>
        <w:tc>
          <w:tcPr>
            <w:tcW w:w="1840" w:type="dxa"/>
            <w:hideMark/>
          </w:tcPr>
          <w:p w:rsidR="005A429A" w:rsidRPr="005A429A" w:rsidRDefault="005A429A" w:rsidP="005A429A">
            <w:pPr>
              <w:tabs>
                <w:tab w:val="left" w:pos="567"/>
              </w:tabs>
              <w:jc w:val="both"/>
            </w:pPr>
            <w:r w:rsidRPr="005A429A">
              <w:t>Зажим поддерживающий ПСО 12,8П-11</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Зажимы ПСО-12, 8П-11 предназначены для воздушной подвески оптического самонесущего неметаллического кабеля связи диаметром 12,8мм на </w:t>
            </w:r>
            <w:proofErr w:type="gramStart"/>
            <w:r w:rsidRPr="005A429A">
              <w:t>опорах  с</w:t>
            </w:r>
            <w:proofErr w:type="gramEnd"/>
            <w:r w:rsidRPr="005A429A">
              <w:t xml:space="preserve"> длиной пролета до 110 м. (ОКСН) и грозозащитных тросов со встроенным оптическим кабелем (ОКГТ), монтируемых на опорах воздушных линий электропередач 35-110 </w:t>
            </w:r>
            <w:proofErr w:type="spellStart"/>
            <w:r w:rsidRPr="005A429A">
              <w:t>кВ.</w:t>
            </w:r>
            <w:proofErr w:type="spellEnd"/>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212,25  </w:t>
            </w:r>
          </w:p>
        </w:tc>
        <w:tc>
          <w:tcPr>
            <w:tcW w:w="1842" w:type="dxa"/>
            <w:noWrap/>
            <w:hideMark/>
          </w:tcPr>
          <w:p w:rsidR="005A429A" w:rsidRPr="005A429A" w:rsidRDefault="005A429A" w:rsidP="005A429A">
            <w:pPr>
              <w:tabs>
                <w:tab w:val="left" w:pos="567"/>
              </w:tabs>
              <w:jc w:val="both"/>
            </w:pPr>
            <w:r w:rsidRPr="005A429A">
              <w:t>250,46</w:t>
            </w:r>
          </w:p>
        </w:tc>
      </w:tr>
      <w:tr w:rsidR="005A429A" w:rsidRPr="005A429A" w:rsidTr="00637445">
        <w:trPr>
          <w:trHeight w:val="900"/>
        </w:trPr>
        <w:tc>
          <w:tcPr>
            <w:tcW w:w="544" w:type="dxa"/>
            <w:noWrap/>
            <w:hideMark/>
          </w:tcPr>
          <w:p w:rsidR="005A429A" w:rsidRPr="005A429A" w:rsidRDefault="005A429A" w:rsidP="005A429A">
            <w:pPr>
              <w:tabs>
                <w:tab w:val="left" w:pos="567"/>
              </w:tabs>
              <w:jc w:val="both"/>
            </w:pPr>
            <w:r w:rsidRPr="005A429A">
              <w:t>48</w:t>
            </w:r>
          </w:p>
        </w:tc>
        <w:tc>
          <w:tcPr>
            <w:tcW w:w="1840" w:type="dxa"/>
            <w:hideMark/>
          </w:tcPr>
          <w:p w:rsidR="005A429A" w:rsidRPr="005A429A" w:rsidRDefault="005A429A" w:rsidP="005A429A">
            <w:pPr>
              <w:tabs>
                <w:tab w:val="left" w:pos="567"/>
              </w:tabs>
              <w:jc w:val="both"/>
            </w:pPr>
            <w:r w:rsidRPr="005A429A">
              <w:t>Зажим прокалывающий CT70</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Предназначены для ответвления абонентских проводов и соединения фазных</w:t>
            </w:r>
            <w:r w:rsidRPr="005A429A">
              <w:br/>
              <w:t xml:space="preserve"> и нулевых жил изолированных проводов. </w:t>
            </w:r>
            <w:proofErr w:type="spellStart"/>
            <w:r w:rsidRPr="005A429A">
              <w:t>Срывная</w:t>
            </w:r>
            <w:proofErr w:type="spellEnd"/>
            <w:r w:rsidRPr="005A429A">
              <w:t xml:space="preserve"> головка металлическая. Не требуется</w:t>
            </w:r>
            <w:r w:rsidRPr="005A429A">
              <w:br/>
              <w:t xml:space="preserve"> специальных ключей. Изоляция испытана напряжением 6 </w:t>
            </w:r>
            <w:proofErr w:type="spellStart"/>
            <w:r w:rsidRPr="005A429A">
              <w:t>кВ.</w:t>
            </w:r>
            <w:proofErr w:type="spellEnd"/>
            <w:r w:rsidRPr="005A429A">
              <w:t xml:space="preserve"> Сечение, мм</w:t>
            </w:r>
            <w:proofErr w:type="gramStart"/>
            <w:r w:rsidRPr="005A429A">
              <w:t>2:  магистрали</w:t>
            </w:r>
            <w:proofErr w:type="gramEnd"/>
            <w:r w:rsidRPr="005A429A">
              <w:t xml:space="preserve"> 16-95, ответвления 2,5-35   </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146,70  </w:t>
            </w:r>
          </w:p>
        </w:tc>
        <w:tc>
          <w:tcPr>
            <w:tcW w:w="1842" w:type="dxa"/>
            <w:noWrap/>
            <w:hideMark/>
          </w:tcPr>
          <w:p w:rsidR="005A429A" w:rsidRPr="005A429A" w:rsidRDefault="005A429A" w:rsidP="005A429A">
            <w:pPr>
              <w:tabs>
                <w:tab w:val="left" w:pos="567"/>
              </w:tabs>
              <w:jc w:val="both"/>
            </w:pPr>
            <w:r w:rsidRPr="005A429A">
              <w:t>173,11</w:t>
            </w:r>
          </w:p>
        </w:tc>
      </w:tr>
      <w:tr w:rsidR="005A429A" w:rsidRPr="005A429A" w:rsidTr="00637445">
        <w:trPr>
          <w:trHeight w:val="1500"/>
        </w:trPr>
        <w:tc>
          <w:tcPr>
            <w:tcW w:w="544" w:type="dxa"/>
            <w:noWrap/>
            <w:hideMark/>
          </w:tcPr>
          <w:p w:rsidR="005A429A" w:rsidRPr="005A429A" w:rsidRDefault="005A429A" w:rsidP="005A429A">
            <w:pPr>
              <w:tabs>
                <w:tab w:val="left" w:pos="567"/>
              </w:tabs>
              <w:jc w:val="both"/>
            </w:pPr>
            <w:r w:rsidRPr="005A429A">
              <w:t>49</w:t>
            </w:r>
          </w:p>
        </w:tc>
        <w:tc>
          <w:tcPr>
            <w:tcW w:w="1840" w:type="dxa"/>
            <w:hideMark/>
          </w:tcPr>
          <w:p w:rsidR="005A429A" w:rsidRPr="005A429A" w:rsidRDefault="005A429A" w:rsidP="005A429A">
            <w:pPr>
              <w:tabs>
                <w:tab w:val="left" w:pos="567"/>
              </w:tabs>
              <w:jc w:val="both"/>
            </w:pPr>
            <w:r w:rsidRPr="005A429A">
              <w:t>Зажим прокалывающий изолированный SLIP 22.12</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Влагозащищенный изолированный прокалывающий зажим SLIP 22.12 применяется для соединения неизолированных алюминиевых проводников с изолированными. SLIP 22.12 можно использовать для подключения отпайки потребителя под напряжением. Шестигранная </w:t>
            </w:r>
            <w:proofErr w:type="spellStart"/>
            <w:r w:rsidRPr="005A429A">
              <w:t>срывная</w:t>
            </w:r>
            <w:proofErr w:type="spellEnd"/>
            <w:r w:rsidRPr="005A429A">
              <w:t xml:space="preserve"> головка изолирована от болта затяжки и от металлического корпуса зажима. </w:t>
            </w:r>
            <w:proofErr w:type="spellStart"/>
            <w:r w:rsidRPr="005A429A">
              <w:t>Срывная</w:t>
            </w:r>
            <w:proofErr w:type="spellEnd"/>
            <w:r w:rsidRPr="005A429A">
              <w:t xml:space="preserve"> головка снабжена маркирующим шариком серого цвета. Зажим предназначен для подключения к магистралям с сечением проводников от 25 до 95 </w:t>
            </w:r>
            <w:proofErr w:type="spellStart"/>
            <w:r w:rsidRPr="005A429A">
              <w:t>кв.мм</w:t>
            </w:r>
            <w:proofErr w:type="spellEnd"/>
            <w:r w:rsidRPr="005A429A">
              <w:t xml:space="preserve">, отпаек с сечением проводников от 2,5 до 95 </w:t>
            </w:r>
            <w:proofErr w:type="spellStart"/>
            <w:r w:rsidRPr="005A429A">
              <w:t>кв.мм</w:t>
            </w:r>
            <w:proofErr w:type="spellEnd"/>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197,19  </w:t>
            </w:r>
          </w:p>
        </w:tc>
        <w:tc>
          <w:tcPr>
            <w:tcW w:w="1842" w:type="dxa"/>
            <w:noWrap/>
            <w:hideMark/>
          </w:tcPr>
          <w:p w:rsidR="005A429A" w:rsidRPr="005A429A" w:rsidRDefault="005A429A" w:rsidP="005A429A">
            <w:pPr>
              <w:tabs>
                <w:tab w:val="left" w:pos="567"/>
              </w:tabs>
              <w:jc w:val="both"/>
            </w:pPr>
            <w:r w:rsidRPr="005A429A">
              <w:t>232,68</w:t>
            </w:r>
          </w:p>
        </w:tc>
      </w:tr>
      <w:tr w:rsidR="005A429A" w:rsidRPr="005A429A" w:rsidTr="00637445">
        <w:trPr>
          <w:trHeight w:val="915"/>
        </w:trPr>
        <w:tc>
          <w:tcPr>
            <w:tcW w:w="544" w:type="dxa"/>
            <w:noWrap/>
            <w:hideMark/>
          </w:tcPr>
          <w:p w:rsidR="005A429A" w:rsidRPr="005A429A" w:rsidRDefault="005A429A" w:rsidP="005A429A">
            <w:pPr>
              <w:tabs>
                <w:tab w:val="left" w:pos="567"/>
              </w:tabs>
              <w:jc w:val="both"/>
            </w:pPr>
            <w:r w:rsidRPr="005A429A">
              <w:t>50</w:t>
            </w:r>
          </w:p>
        </w:tc>
        <w:tc>
          <w:tcPr>
            <w:tcW w:w="1840" w:type="dxa"/>
            <w:hideMark/>
          </w:tcPr>
          <w:p w:rsidR="005A429A" w:rsidRPr="005A429A" w:rsidRDefault="005A429A" w:rsidP="005A429A">
            <w:pPr>
              <w:tabs>
                <w:tab w:val="left" w:pos="567"/>
              </w:tabs>
              <w:jc w:val="both"/>
            </w:pPr>
            <w:r w:rsidRPr="005A429A">
              <w:t xml:space="preserve">Зажим </w:t>
            </w:r>
            <w:proofErr w:type="spellStart"/>
            <w:r w:rsidRPr="005A429A">
              <w:t>шлейфовый</w:t>
            </w:r>
            <w:proofErr w:type="spellEnd"/>
            <w:r w:rsidRPr="005A429A">
              <w:t xml:space="preserve"> ЗКШ2-11/14-2</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Зажимы </w:t>
            </w:r>
            <w:proofErr w:type="spellStart"/>
            <w:r w:rsidRPr="005A429A">
              <w:t>шлейфовые</w:t>
            </w:r>
            <w:proofErr w:type="spellEnd"/>
            <w:r w:rsidRPr="005A429A">
              <w:t xml:space="preserve"> типа ЗКШ2 (ТУ 499-006-2756230-09) предназначены для крепления шлейфа оптического кабеля самонесущего неметаллического (ОКСН) и оптического кабеля, встроенного в грозозащитный трос (ОКГТ) к элементам опор, зданий, сооружений и другим конструкциям. Зажимы обеспечивают заданное усилие сдавливания кабеля.</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143,56  </w:t>
            </w:r>
          </w:p>
        </w:tc>
        <w:tc>
          <w:tcPr>
            <w:tcW w:w="1842" w:type="dxa"/>
            <w:noWrap/>
            <w:hideMark/>
          </w:tcPr>
          <w:p w:rsidR="005A429A" w:rsidRPr="005A429A" w:rsidRDefault="005A429A" w:rsidP="005A429A">
            <w:pPr>
              <w:tabs>
                <w:tab w:val="left" w:pos="567"/>
              </w:tabs>
              <w:jc w:val="both"/>
            </w:pPr>
            <w:r w:rsidRPr="005A429A">
              <w:t>169,40</w:t>
            </w:r>
          </w:p>
        </w:tc>
      </w:tr>
      <w:tr w:rsidR="005A429A" w:rsidRPr="005A429A" w:rsidTr="00637445">
        <w:trPr>
          <w:trHeight w:val="900"/>
        </w:trPr>
        <w:tc>
          <w:tcPr>
            <w:tcW w:w="544" w:type="dxa"/>
            <w:noWrap/>
            <w:hideMark/>
          </w:tcPr>
          <w:p w:rsidR="005A429A" w:rsidRPr="005A429A" w:rsidRDefault="005A429A" w:rsidP="005A429A">
            <w:pPr>
              <w:tabs>
                <w:tab w:val="left" w:pos="567"/>
              </w:tabs>
              <w:jc w:val="both"/>
            </w:pPr>
            <w:r w:rsidRPr="005A429A">
              <w:t>51</w:t>
            </w:r>
          </w:p>
        </w:tc>
        <w:tc>
          <w:tcPr>
            <w:tcW w:w="1840" w:type="dxa"/>
            <w:hideMark/>
          </w:tcPr>
          <w:p w:rsidR="005A429A" w:rsidRPr="005A429A" w:rsidRDefault="005A429A" w:rsidP="005A429A">
            <w:pPr>
              <w:tabs>
                <w:tab w:val="left" w:pos="567"/>
              </w:tabs>
              <w:jc w:val="both"/>
            </w:pPr>
            <w:r w:rsidRPr="005A429A">
              <w:t>Замок для монтажной ленты стандартный В20</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Замок-фиксатор из </w:t>
            </w:r>
            <w:proofErr w:type="spellStart"/>
            <w:r w:rsidRPr="005A429A">
              <w:t>коррозиной</w:t>
            </w:r>
            <w:proofErr w:type="spellEnd"/>
            <w:r w:rsidRPr="005A429A">
              <w:t xml:space="preserve">-стойкой стали для крепления ленты монтажной к опоре (упак100 </w:t>
            </w:r>
            <w:proofErr w:type="spellStart"/>
            <w:r w:rsidRPr="005A429A">
              <w:t>шт</w:t>
            </w:r>
            <w:proofErr w:type="spellEnd"/>
            <w:proofErr w:type="gramStart"/>
            <w:r w:rsidRPr="005A429A">
              <w:t>).</w:t>
            </w:r>
            <w:r w:rsidRPr="005A429A">
              <w:br/>
              <w:t>Гарантийный</w:t>
            </w:r>
            <w:proofErr w:type="gramEnd"/>
            <w:r w:rsidRPr="005A429A">
              <w:t xml:space="preserve"> срок на товар    определяется в соответствии с   </w:t>
            </w:r>
            <w:proofErr w:type="spellStart"/>
            <w:r w:rsidRPr="005A429A">
              <w:t>гарантииными</w:t>
            </w:r>
            <w:proofErr w:type="spellEnd"/>
            <w:r w:rsidRPr="005A429A">
              <w:t xml:space="preserve">   обязательствами производителя, но не менее 12 месяцев.</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8,61  </w:t>
            </w:r>
          </w:p>
        </w:tc>
        <w:tc>
          <w:tcPr>
            <w:tcW w:w="1842" w:type="dxa"/>
            <w:noWrap/>
            <w:hideMark/>
          </w:tcPr>
          <w:p w:rsidR="005A429A" w:rsidRPr="005A429A" w:rsidRDefault="005A429A" w:rsidP="005A429A">
            <w:pPr>
              <w:tabs>
                <w:tab w:val="left" w:pos="567"/>
              </w:tabs>
              <w:jc w:val="both"/>
            </w:pPr>
            <w:r w:rsidRPr="005A429A">
              <w:t>10,16</w:t>
            </w:r>
          </w:p>
        </w:tc>
      </w:tr>
      <w:tr w:rsidR="005A429A" w:rsidRPr="005A429A" w:rsidTr="00637445">
        <w:trPr>
          <w:trHeight w:val="375"/>
        </w:trPr>
        <w:tc>
          <w:tcPr>
            <w:tcW w:w="544" w:type="dxa"/>
            <w:noWrap/>
            <w:hideMark/>
          </w:tcPr>
          <w:p w:rsidR="005A429A" w:rsidRPr="005A429A" w:rsidRDefault="005A429A" w:rsidP="005A429A">
            <w:pPr>
              <w:tabs>
                <w:tab w:val="left" w:pos="567"/>
              </w:tabs>
              <w:jc w:val="both"/>
            </w:pPr>
            <w:r w:rsidRPr="005A429A">
              <w:t>52</w:t>
            </w:r>
          </w:p>
        </w:tc>
        <w:tc>
          <w:tcPr>
            <w:tcW w:w="1840" w:type="dxa"/>
            <w:hideMark/>
          </w:tcPr>
          <w:p w:rsidR="005A429A" w:rsidRPr="005A429A" w:rsidRDefault="005A429A" w:rsidP="005A429A">
            <w:pPr>
              <w:tabs>
                <w:tab w:val="left" w:pos="567"/>
              </w:tabs>
              <w:jc w:val="both"/>
            </w:pPr>
            <w:r w:rsidRPr="005A429A">
              <w:t>Звено цепи промежуточное регулируемое ПР-20-01</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Звено промежуточное ПР-20-01 предназначено для соединения натяжной подвески самонесущих оптических кабелей городских и сельских линий связи с узлами крепления на опоре.</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62,84  </w:t>
            </w:r>
          </w:p>
        </w:tc>
        <w:tc>
          <w:tcPr>
            <w:tcW w:w="1842" w:type="dxa"/>
            <w:noWrap/>
            <w:hideMark/>
          </w:tcPr>
          <w:p w:rsidR="005A429A" w:rsidRPr="005A429A" w:rsidRDefault="005A429A" w:rsidP="005A429A">
            <w:pPr>
              <w:tabs>
                <w:tab w:val="left" w:pos="567"/>
              </w:tabs>
              <w:jc w:val="both"/>
            </w:pPr>
            <w:r w:rsidRPr="005A429A">
              <w:t>74,15</w:t>
            </w:r>
          </w:p>
        </w:tc>
      </w:tr>
      <w:tr w:rsidR="005A429A" w:rsidRPr="005A429A" w:rsidTr="00637445">
        <w:trPr>
          <w:trHeight w:val="1545"/>
        </w:trPr>
        <w:tc>
          <w:tcPr>
            <w:tcW w:w="544" w:type="dxa"/>
            <w:noWrap/>
            <w:hideMark/>
          </w:tcPr>
          <w:p w:rsidR="005A429A" w:rsidRPr="005A429A" w:rsidRDefault="005A429A" w:rsidP="005A429A">
            <w:pPr>
              <w:tabs>
                <w:tab w:val="left" w:pos="567"/>
              </w:tabs>
              <w:jc w:val="both"/>
            </w:pPr>
            <w:r w:rsidRPr="005A429A">
              <w:t>53</w:t>
            </w:r>
          </w:p>
        </w:tc>
        <w:tc>
          <w:tcPr>
            <w:tcW w:w="1840" w:type="dxa"/>
            <w:hideMark/>
          </w:tcPr>
          <w:p w:rsidR="005A429A" w:rsidRPr="005A429A" w:rsidRDefault="005A429A" w:rsidP="005A429A">
            <w:pPr>
              <w:tabs>
                <w:tab w:val="left" w:pos="567"/>
              </w:tabs>
              <w:jc w:val="both"/>
            </w:pPr>
            <w:r w:rsidRPr="005A429A">
              <w:t>Изолятор штыревой низковольтный фарфоровый ТФ-16</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Изоляторы линейные штыревые ТФ-16 низковольтные фарфоровые предназначены для изоляции и крепления проводов на воздушных линиях электропередач (ЛЭП), в распределительных устройствах (РУ), электростанций и подстанций переменного тока напряжением до 1000 В, линий связи и радиотрансляционных сетей. Штыревыми изоляторы называются по своей конструкции: изолирующие части устанавливаются на специальный стандартный штырь, а крепление выполняется специальными колпачками. Крепление изоляторов ТФ-12 на крюки применяется при использовании деревянных опор. При необходимости крепления на железобетонные опоры используются специальные металлоизделия для ЛЭП: траверсы, оголовки, надставки, на штыри которых и крепятся изоляторы. Основное отличие от других видов изоляторов заключается в том, что изделие имеет одну цельную деталь, а не несколько сборных. Провода устанавливаются на шейку или в желоб устройства. Материалом, из которого в настоящее время изготавливаются изоляторы ТФ-16, является электротехнический фарфор, поверхность с покрытием из неокрашенной глазури</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43,82  </w:t>
            </w:r>
          </w:p>
        </w:tc>
        <w:tc>
          <w:tcPr>
            <w:tcW w:w="1842" w:type="dxa"/>
            <w:noWrap/>
            <w:hideMark/>
          </w:tcPr>
          <w:p w:rsidR="005A429A" w:rsidRPr="005A429A" w:rsidRDefault="005A429A" w:rsidP="005A429A">
            <w:pPr>
              <w:tabs>
                <w:tab w:val="left" w:pos="567"/>
              </w:tabs>
              <w:jc w:val="both"/>
            </w:pPr>
            <w:r w:rsidRPr="005A429A">
              <w:t>51,71</w:t>
            </w:r>
          </w:p>
        </w:tc>
      </w:tr>
      <w:tr w:rsidR="005A429A" w:rsidRPr="005A429A" w:rsidTr="00637445">
        <w:trPr>
          <w:trHeight w:val="915"/>
        </w:trPr>
        <w:tc>
          <w:tcPr>
            <w:tcW w:w="544" w:type="dxa"/>
            <w:noWrap/>
            <w:hideMark/>
          </w:tcPr>
          <w:p w:rsidR="005A429A" w:rsidRPr="005A429A" w:rsidRDefault="005A429A" w:rsidP="005A429A">
            <w:pPr>
              <w:tabs>
                <w:tab w:val="left" w:pos="567"/>
              </w:tabs>
              <w:jc w:val="both"/>
            </w:pPr>
            <w:r w:rsidRPr="005A429A">
              <w:t>54</w:t>
            </w:r>
          </w:p>
        </w:tc>
        <w:tc>
          <w:tcPr>
            <w:tcW w:w="1840" w:type="dxa"/>
            <w:hideMark/>
          </w:tcPr>
          <w:p w:rsidR="005A429A" w:rsidRPr="005A429A" w:rsidRDefault="005A429A" w:rsidP="005A429A">
            <w:pPr>
              <w:tabs>
                <w:tab w:val="left" w:pos="567"/>
              </w:tabs>
              <w:jc w:val="both"/>
            </w:pPr>
            <w:r w:rsidRPr="005A429A">
              <w:t>Карабин кабельный С21-70</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Зажимы предназначены для анкерного крепления подвесных плоских оптических кабелей типа ОК/Д на опорах воздушных линий электропередачи, связи, городского электрохозяйства (уличного освещения, наземного электротранспорта), элементах зданий. Решение представляет из себя САМЫЙ НЕДОРОГОЙ (но один из самых надежных) из всех существующих элементов крепления кабеля ВОЛС.</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38,26  </w:t>
            </w:r>
          </w:p>
        </w:tc>
        <w:tc>
          <w:tcPr>
            <w:tcW w:w="1842" w:type="dxa"/>
            <w:noWrap/>
            <w:hideMark/>
          </w:tcPr>
          <w:p w:rsidR="005A429A" w:rsidRPr="005A429A" w:rsidRDefault="005A429A" w:rsidP="005A429A">
            <w:pPr>
              <w:tabs>
                <w:tab w:val="left" w:pos="567"/>
              </w:tabs>
              <w:jc w:val="both"/>
            </w:pPr>
            <w:r w:rsidRPr="005A429A">
              <w:t>45,15</w:t>
            </w:r>
          </w:p>
        </w:tc>
      </w:tr>
      <w:tr w:rsidR="005A429A" w:rsidRPr="005A429A" w:rsidTr="00637445">
        <w:trPr>
          <w:trHeight w:val="900"/>
        </w:trPr>
        <w:tc>
          <w:tcPr>
            <w:tcW w:w="544" w:type="dxa"/>
            <w:noWrap/>
            <w:hideMark/>
          </w:tcPr>
          <w:p w:rsidR="005A429A" w:rsidRPr="005A429A" w:rsidRDefault="005A429A" w:rsidP="005A429A">
            <w:pPr>
              <w:tabs>
                <w:tab w:val="left" w:pos="567"/>
              </w:tabs>
              <w:jc w:val="both"/>
            </w:pPr>
            <w:r w:rsidRPr="005A429A">
              <w:t>55</w:t>
            </w:r>
          </w:p>
        </w:tc>
        <w:tc>
          <w:tcPr>
            <w:tcW w:w="1840" w:type="dxa"/>
            <w:hideMark/>
          </w:tcPr>
          <w:p w:rsidR="005A429A" w:rsidRPr="005A429A" w:rsidRDefault="005A429A" w:rsidP="005A429A">
            <w:pPr>
              <w:tabs>
                <w:tab w:val="left" w:pos="567"/>
              </w:tabs>
              <w:jc w:val="both"/>
            </w:pPr>
            <w:r w:rsidRPr="005A429A">
              <w:t>Комплект крепежный М6 (болт, квадратная гайка, пружинный элемент, шайба)</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Крепежный комплект (винт + шайба + гайка М6х16) предназначен для монтажа различного рода телекоммуникационного оборудования в 19” напольных и настенных шкафах, стойках, и др.</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8,00  </w:t>
            </w:r>
          </w:p>
        </w:tc>
        <w:tc>
          <w:tcPr>
            <w:tcW w:w="1842" w:type="dxa"/>
            <w:noWrap/>
            <w:hideMark/>
          </w:tcPr>
          <w:p w:rsidR="005A429A" w:rsidRPr="005A429A" w:rsidRDefault="005A429A" w:rsidP="005A429A">
            <w:pPr>
              <w:tabs>
                <w:tab w:val="left" w:pos="567"/>
              </w:tabs>
              <w:jc w:val="both"/>
            </w:pPr>
            <w:r w:rsidRPr="005A429A">
              <w:t>9,44</w:t>
            </w:r>
          </w:p>
        </w:tc>
      </w:tr>
      <w:tr w:rsidR="005A429A" w:rsidRPr="005A429A" w:rsidTr="00637445">
        <w:trPr>
          <w:trHeight w:val="2730"/>
        </w:trPr>
        <w:tc>
          <w:tcPr>
            <w:tcW w:w="544" w:type="dxa"/>
            <w:noWrap/>
            <w:hideMark/>
          </w:tcPr>
          <w:p w:rsidR="005A429A" w:rsidRPr="005A429A" w:rsidRDefault="005A429A" w:rsidP="005A429A">
            <w:pPr>
              <w:tabs>
                <w:tab w:val="left" w:pos="567"/>
              </w:tabs>
              <w:jc w:val="both"/>
            </w:pPr>
            <w:r w:rsidRPr="005A429A">
              <w:t>56</w:t>
            </w:r>
          </w:p>
        </w:tc>
        <w:tc>
          <w:tcPr>
            <w:tcW w:w="1840" w:type="dxa"/>
            <w:hideMark/>
          </w:tcPr>
          <w:p w:rsidR="005A429A" w:rsidRPr="005A429A" w:rsidRDefault="005A429A" w:rsidP="005A429A">
            <w:pPr>
              <w:tabs>
                <w:tab w:val="left" w:pos="567"/>
              </w:tabs>
              <w:jc w:val="both"/>
            </w:pPr>
            <w:r w:rsidRPr="005A429A">
              <w:t>Комплект промежуточной подвески 1500ES 16-35мм2</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Промежуточные поддерживающие зажимы предназначены для крепления изолированной несущей </w:t>
            </w:r>
            <w:proofErr w:type="spellStart"/>
            <w:r w:rsidRPr="005A429A">
              <w:t>нейтрали</w:t>
            </w:r>
            <w:proofErr w:type="spellEnd"/>
            <w:r w:rsidRPr="005A429A">
              <w:t xml:space="preserve"> СИП до 1 </w:t>
            </w:r>
            <w:proofErr w:type="spellStart"/>
            <w:r w:rsidRPr="005A429A">
              <w:t>кВ.</w:t>
            </w:r>
            <w:proofErr w:type="spellEnd"/>
            <w:r w:rsidRPr="005A429A">
              <w:t xml:space="preserve"> </w:t>
            </w:r>
            <w:proofErr w:type="spellStart"/>
            <w:r w:rsidRPr="005A429A">
              <w:t>Нейтраль</w:t>
            </w:r>
            <w:proofErr w:type="spellEnd"/>
            <w:r w:rsidRPr="005A429A">
              <w:t xml:space="preserve"> фиксируется регулируемым зажимом. Подвижное соединение позволяет зажиму двигаться в продольном и поперечном направлениях. Комплект промежуточной подвески представляет собой кронштейн с выступом в верхней части, не позволяющий зажиму перейти в верхнее положение. Кронштейн имеет отверстие для его крепления к опоре с помощью анкерных винтов, также предусмотрена возможность крепления кронштейна к столбам с помощью ленты. Кронштейн снабжен разделительными фасками. Кронштейн выполнен из устойчивого к действию коррозии алюминиевого сплава в сборе с поставляемым отдельно промежуточным зажимом, изготовленным из полимера, укрепленного стекловолоконной структурой, устойчивого к ультрафиолетовому излучению и </w:t>
            </w:r>
            <w:proofErr w:type="spellStart"/>
            <w:r w:rsidRPr="005A429A">
              <w:t>погодно</w:t>
            </w:r>
            <w:proofErr w:type="spellEnd"/>
            <w:r w:rsidRPr="005A429A">
              <w:t xml:space="preserve">-климатическим условиям.  Диаметр провода - 7-15 мм. Предельная нагрузка - 1200 </w:t>
            </w:r>
            <w:proofErr w:type="spellStart"/>
            <w:r w:rsidRPr="005A429A">
              <w:t>даН</w:t>
            </w:r>
            <w:proofErr w:type="spellEnd"/>
            <w:r w:rsidRPr="005A429A">
              <w:t xml:space="preserve">. Сечение - 16 - 95 мм2. </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186,58  </w:t>
            </w:r>
          </w:p>
        </w:tc>
        <w:tc>
          <w:tcPr>
            <w:tcW w:w="1842" w:type="dxa"/>
            <w:noWrap/>
            <w:hideMark/>
          </w:tcPr>
          <w:p w:rsidR="005A429A" w:rsidRPr="005A429A" w:rsidRDefault="005A429A" w:rsidP="005A429A">
            <w:pPr>
              <w:tabs>
                <w:tab w:val="left" w:pos="567"/>
              </w:tabs>
              <w:jc w:val="both"/>
            </w:pPr>
            <w:r w:rsidRPr="005A429A">
              <w:t>220,16</w:t>
            </w:r>
          </w:p>
        </w:tc>
      </w:tr>
      <w:tr w:rsidR="005A429A" w:rsidRPr="005A429A" w:rsidTr="00637445">
        <w:trPr>
          <w:trHeight w:val="885"/>
        </w:trPr>
        <w:tc>
          <w:tcPr>
            <w:tcW w:w="544" w:type="dxa"/>
            <w:noWrap/>
            <w:hideMark/>
          </w:tcPr>
          <w:p w:rsidR="005A429A" w:rsidRPr="005A429A" w:rsidRDefault="005A429A" w:rsidP="005A429A">
            <w:pPr>
              <w:tabs>
                <w:tab w:val="left" w:pos="567"/>
              </w:tabs>
              <w:jc w:val="both"/>
            </w:pPr>
            <w:r w:rsidRPr="005A429A">
              <w:t>57</w:t>
            </w:r>
          </w:p>
        </w:tc>
        <w:tc>
          <w:tcPr>
            <w:tcW w:w="1840" w:type="dxa"/>
            <w:hideMark/>
          </w:tcPr>
          <w:p w:rsidR="005A429A" w:rsidRPr="005A429A" w:rsidRDefault="005A429A" w:rsidP="005A429A">
            <w:pPr>
              <w:tabs>
                <w:tab w:val="left" w:pos="567"/>
              </w:tabs>
              <w:jc w:val="both"/>
            </w:pPr>
            <w:r w:rsidRPr="005A429A">
              <w:t>Коуш DIN 6899 B 13мм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коуш для стального каната и стального троса. Используется для создания подвесок, растяжек, такелажных устройств, а также устройств грузоподъемного назначения.</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14,79  </w:t>
            </w:r>
          </w:p>
        </w:tc>
        <w:tc>
          <w:tcPr>
            <w:tcW w:w="1842" w:type="dxa"/>
            <w:noWrap/>
            <w:hideMark/>
          </w:tcPr>
          <w:p w:rsidR="005A429A" w:rsidRPr="005A429A" w:rsidRDefault="005A429A" w:rsidP="005A429A">
            <w:pPr>
              <w:tabs>
                <w:tab w:val="left" w:pos="567"/>
              </w:tabs>
              <w:jc w:val="both"/>
            </w:pPr>
            <w:r w:rsidRPr="005A429A">
              <w:t>17,45</w:t>
            </w:r>
          </w:p>
        </w:tc>
      </w:tr>
      <w:tr w:rsidR="005A429A" w:rsidRPr="005A429A" w:rsidTr="00637445">
        <w:trPr>
          <w:trHeight w:val="885"/>
        </w:trPr>
        <w:tc>
          <w:tcPr>
            <w:tcW w:w="544" w:type="dxa"/>
            <w:noWrap/>
            <w:hideMark/>
          </w:tcPr>
          <w:p w:rsidR="005A429A" w:rsidRPr="005A429A" w:rsidRDefault="005A429A" w:rsidP="005A429A">
            <w:pPr>
              <w:tabs>
                <w:tab w:val="left" w:pos="567"/>
              </w:tabs>
              <w:jc w:val="both"/>
            </w:pPr>
            <w:r w:rsidRPr="005A429A">
              <w:t>58</w:t>
            </w:r>
          </w:p>
        </w:tc>
        <w:tc>
          <w:tcPr>
            <w:tcW w:w="1840" w:type="dxa"/>
            <w:hideMark/>
          </w:tcPr>
          <w:p w:rsidR="005A429A" w:rsidRPr="005A429A" w:rsidRDefault="005A429A" w:rsidP="005A429A">
            <w:pPr>
              <w:tabs>
                <w:tab w:val="left" w:pos="567"/>
              </w:tabs>
              <w:jc w:val="both"/>
            </w:pPr>
            <w:r w:rsidRPr="005A429A">
              <w:t>Коуш ТС-03</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Предназначен для анкерного крепления самонесущего кабеля с круглым сечением на опорах воздушных линий электропередач, линий связи, уличного освещения, наземного электротранспорта, элементах зданий и сооружений при максимальном рабочем натяжении используемого кабеля до 7 кН</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125,00  </w:t>
            </w:r>
          </w:p>
        </w:tc>
        <w:tc>
          <w:tcPr>
            <w:tcW w:w="1842" w:type="dxa"/>
            <w:noWrap/>
            <w:hideMark/>
          </w:tcPr>
          <w:p w:rsidR="005A429A" w:rsidRPr="005A429A" w:rsidRDefault="005A429A" w:rsidP="005A429A">
            <w:pPr>
              <w:tabs>
                <w:tab w:val="left" w:pos="567"/>
              </w:tabs>
              <w:jc w:val="both"/>
            </w:pPr>
            <w:r w:rsidRPr="005A429A">
              <w:t>147,50</w:t>
            </w:r>
          </w:p>
        </w:tc>
      </w:tr>
      <w:tr w:rsidR="005A429A" w:rsidRPr="005A429A" w:rsidTr="00637445">
        <w:trPr>
          <w:trHeight w:val="900"/>
        </w:trPr>
        <w:tc>
          <w:tcPr>
            <w:tcW w:w="544" w:type="dxa"/>
            <w:noWrap/>
            <w:hideMark/>
          </w:tcPr>
          <w:p w:rsidR="005A429A" w:rsidRPr="005A429A" w:rsidRDefault="005A429A" w:rsidP="005A429A">
            <w:pPr>
              <w:tabs>
                <w:tab w:val="left" w:pos="567"/>
              </w:tabs>
              <w:jc w:val="both"/>
            </w:pPr>
            <w:r w:rsidRPr="005A429A">
              <w:t>59</w:t>
            </w:r>
          </w:p>
        </w:tc>
        <w:tc>
          <w:tcPr>
            <w:tcW w:w="1840" w:type="dxa"/>
            <w:hideMark/>
          </w:tcPr>
          <w:p w:rsidR="005A429A" w:rsidRPr="005A429A" w:rsidRDefault="005A429A" w:rsidP="005A429A">
            <w:pPr>
              <w:tabs>
                <w:tab w:val="left" w:pos="567"/>
              </w:tabs>
              <w:jc w:val="both"/>
            </w:pPr>
            <w:r w:rsidRPr="005A429A">
              <w:t>Кронштейн анкерный UPB</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Кронштейн универсальный UPB - литое изделие из алюминиевого сплава с высокими механическими характеристиками. Форма кронштейна запатентована и разработана с целью получения универсального блока крепления, пригодного для любой конфигурации крепления кабелей.</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200,11  </w:t>
            </w:r>
          </w:p>
        </w:tc>
        <w:tc>
          <w:tcPr>
            <w:tcW w:w="1842" w:type="dxa"/>
            <w:noWrap/>
            <w:hideMark/>
          </w:tcPr>
          <w:p w:rsidR="005A429A" w:rsidRPr="005A429A" w:rsidRDefault="005A429A" w:rsidP="005A429A">
            <w:pPr>
              <w:tabs>
                <w:tab w:val="left" w:pos="567"/>
              </w:tabs>
              <w:jc w:val="both"/>
            </w:pPr>
            <w:r w:rsidRPr="005A429A">
              <w:t>236,13</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60</w:t>
            </w:r>
          </w:p>
        </w:tc>
        <w:tc>
          <w:tcPr>
            <w:tcW w:w="1840" w:type="dxa"/>
            <w:hideMark/>
          </w:tcPr>
          <w:p w:rsidR="005A429A" w:rsidRPr="005A429A" w:rsidRDefault="005A429A" w:rsidP="005A429A">
            <w:pPr>
              <w:tabs>
                <w:tab w:val="left" w:pos="567"/>
              </w:tabs>
              <w:jc w:val="both"/>
            </w:pPr>
            <w:r w:rsidRPr="005A429A">
              <w:t>Кронштейн анкерный СА 1500</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Кронштейн анкерный СА 1500 предназначен для деревянных, бетонных, стальных стоек и столбов из высокоустойчивого сплава алюминия для крепления натяжных и поддерживающих зажимов. Масса кронштейна СА 1500 - 110 г.</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121,20  </w:t>
            </w:r>
          </w:p>
        </w:tc>
        <w:tc>
          <w:tcPr>
            <w:tcW w:w="1842" w:type="dxa"/>
            <w:noWrap/>
            <w:hideMark/>
          </w:tcPr>
          <w:p w:rsidR="005A429A" w:rsidRPr="005A429A" w:rsidRDefault="005A429A" w:rsidP="005A429A">
            <w:pPr>
              <w:tabs>
                <w:tab w:val="left" w:pos="567"/>
              </w:tabs>
              <w:jc w:val="both"/>
            </w:pPr>
            <w:r w:rsidRPr="005A429A">
              <w:t>143,02</w:t>
            </w:r>
          </w:p>
        </w:tc>
      </w:tr>
      <w:tr w:rsidR="005A429A" w:rsidRPr="005A429A" w:rsidTr="00637445">
        <w:trPr>
          <w:trHeight w:val="1545"/>
        </w:trPr>
        <w:tc>
          <w:tcPr>
            <w:tcW w:w="544" w:type="dxa"/>
            <w:noWrap/>
            <w:hideMark/>
          </w:tcPr>
          <w:p w:rsidR="005A429A" w:rsidRPr="005A429A" w:rsidRDefault="005A429A" w:rsidP="005A429A">
            <w:pPr>
              <w:tabs>
                <w:tab w:val="left" w:pos="567"/>
              </w:tabs>
              <w:jc w:val="both"/>
            </w:pPr>
            <w:r w:rsidRPr="005A429A">
              <w:t>61</w:t>
            </w:r>
          </w:p>
        </w:tc>
        <w:tc>
          <w:tcPr>
            <w:tcW w:w="1840" w:type="dxa"/>
            <w:hideMark/>
          </w:tcPr>
          <w:p w:rsidR="005A429A" w:rsidRPr="005A429A" w:rsidRDefault="005A429A" w:rsidP="005A429A">
            <w:pPr>
              <w:tabs>
                <w:tab w:val="left" w:pos="567"/>
              </w:tabs>
              <w:jc w:val="both"/>
            </w:pPr>
            <w:r w:rsidRPr="005A429A">
              <w:t>Кронштейн универсальный для монтажа муфт</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Кронштейн универсальный предназначен для организации рабочего места по монтажу тупиковых оптических муфт везде, где имеется стол, верстак, консоль или ящик. С помощью кронштейна муфту можно установить и закрепить в вертикальном или горизонтальном положении в непосредственной близости к аппарату для сварки оптического волокна. При герметизации муфты монтажный кронштейн удерживает муфту в неподвижном положении в течение всего процесса усадки и остывания трубок ТУТ.</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1 982,20  </w:t>
            </w:r>
          </w:p>
        </w:tc>
        <w:tc>
          <w:tcPr>
            <w:tcW w:w="1842" w:type="dxa"/>
            <w:noWrap/>
            <w:hideMark/>
          </w:tcPr>
          <w:p w:rsidR="005A429A" w:rsidRPr="005A429A" w:rsidRDefault="005A429A" w:rsidP="005A429A">
            <w:pPr>
              <w:tabs>
                <w:tab w:val="left" w:pos="567"/>
              </w:tabs>
              <w:jc w:val="both"/>
            </w:pPr>
            <w:r w:rsidRPr="005A429A">
              <w:t>2339,00</w:t>
            </w:r>
          </w:p>
        </w:tc>
      </w:tr>
      <w:tr w:rsidR="005A429A" w:rsidRPr="005A429A" w:rsidTr="00637445">
        <w:trPr>
          <w:trHeight w:val="900"/>
        </w:trPr>
        <w:tc>
          <w:tcPr>
            <w:tcW w:w="544" w:type="dxa"/>
            <w:noWrap/>
            <w:hideMark/>
          </w:tcPr>
          <w:p w:rsidR="005A429A" w:rsidRPr="005A429A" w:rsidRDefault="005A429A" w:rsidP="005A429A">
            <w:pPr>
              <w:tabs>
                <w:tab w:val="left" w:pos="567"/>
              </w:tabs>
              <w:jc w:val="both"/>
            </w:pPr>
            <w:r w:rsidRPr="005A429A">
              <w:t>62</w:t>
            </w:r>
          </w:p>
        </w:tc>
        <w:tc>
          <w:tcPr>
            <w:tcW w:w="1840" w:type="dxa"/>
            <w:hideMark/>
          </w:tcPr>
          <w:p w:rsidR="005A429A" w:rsidRPr="005A429A" w:rsidRDefault="005A429A" w:rsidP="005A429A">
            <w:pPr>
              <w:tabs>
                <w:tab w:val="left" w:pos="567"/>
              </w:tabs>
              <w:jc w:val="both"/>
            </w:pPr>
            <w:r w:rsidRPr="005A429A">
              <w:t>Крюк монтажный КН-16</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Крюки для изоляторов воздушных линий электропередачи напряжением до 1000 в, воздушных линий связи и радиотрансляционных сетей. Предназначен для крепления </w:t>
            </w:r>
            <w:proofErr w:type="gramStart"/>
            <w:r w:rsidRPr="005A429A">
              <w:t>изоляторов  ТФ</w:t>
            </w:r>
            <w:proofErr w:type="gramEnd"/>
            <w:r w:rsidRPr="005A429A">
              <w:t>16, один конец с резьбой  для вкручивания в опору.</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245,34  </w:t>
            </w:r>
          </w:p>
        </w:tc>
        <w:tc>
          <w:tcPr>
            <w:tcW w:w="1842" w:type="dxa"/>
            <w:noWrap/>
            <w:hideMark/>
          </w:tcPr>
          <w:p w:rsidR="005A429A" w:rsidRPr="005A429A" w:rsidRDefault="005A429A" w:rsidP="005A429A">
            <w:pPr>
              <w:tabs>
                <w:tab w:val="left" w:pos="567"/>
              </w:tabs>
              <w:jc w:val="both"/>
            </w:pPr>
            <w:r w:rsidRPr="005A429A">
              <w:t>289,50</w:t>
            </w:r>
          </w:p>
        </w:tc>
      </w:tr>
      <w:tr w:rsidR="005A429A" w:rsidRPr="005A429A" w:rsidTr="00637445">
        <w:trPr>
          <w:trHeight w:val="645"/>
        </w:trPr>
        <w:tc>
          <w:tcPr>
            <w:tcW w:w="544" w:type="dxa"/>
            <w:noWrap/>
            <w:hideMark/>
          </w:tcPr>
          <w:p w:rsidR="005A429A" w:rsidRPr="005A429A" w:rsidRDefault="005A429A" w:rsidP="005A429A">
            <w:pPr>
              <w:tabs>
                <w:tab w:val="left" w:pos="567"/>
              </w:tabs>
              <w:jc w:val="both"/>
            </w:pPr>
            <w:r w:rsidRPr="005A429A">
              <w:t>63</w:t>
            </w:r>
          </w:p>
        </w:tc>
        <w:tc>
          <w:tcPr>
            <w:tcW w:w="1840" w:type="dxa"/>
            <w:hideMark/>
          </w:tcPr>
          <w:p w:rsidR="005A429A" w:rsidRPr="005A429A" w:rsidRDefault="005A429A" w:rsidP="005A429A">
            <w:pPr>
              <w:tabs>
                <w:tab w:val="left" w:pos="567"/>
              </w:tabs>
              <w:jc w:val="both"/>
            </w:pPr>
            <w:r w:rsidRPr="005A429A">
              <w:t xml:space="preserve">Лента монтажная перфорированная, 19х0,7мм (50м), </w:t>
            </w:r>
            <w:proofErr w:type="spellStart"/>
            <w:r w:rsidRPr="005A429A">
              <w:t>оцинк</w:t>
            </w:r>
            <w:proofErr w:type="spellEnd"/>
            <w:r w:rsidRPr="005A429A">
              <w:t>.</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Лента монтажная перфорированная, 19х0,7мм (50м), </w:t>
            </w:r>
            <w:proofErr w:type="spellStart"/>
            <w:r w:rsidRPr="005A429A">
              <w:t>оцинк</w:t>
            </w:r>
            <w:proofErr w:type="spellEnd"/>
            <w:r w:rsidRPr="005A429A">
              <w:t>.</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1 641,21  </w:t>
            </w:r>
          </w:p>
        </w:tc>
        <w:tc>
          <w:tcPr>
            <w:tcW w:w="1842" w:type="dxa"/>
            <w:noWrap/>
            <w:hideMark/>
          </w:tcPr>
          <w:p w:rsidR="005A429A" w:rsidRPr="005A429A" w:rsidRDefault="005A429A" w:rsidP="005A429A">
            <w:pPr>
              <w:tabs>
                <w:tab w:val="left" w:pos="567"/>
              </w:tabs>
              <w:jc w:val="both"/>
            </w:pPr>
            <w:r w:rsidRPr="005A429A">
              <w:t>1936,63</w:t>
            </w:r>
          </w:p>
        </w:tc>
      </w:tr>
      <w:tr w:rsidR="005A429A" w:rsidRPr="005A429A" w:rsidTr="00637445">
        <w:trPr>
          <w:trHeight w:val="1110"/>
        </w:trPr>
        <w:tc>
          <w:tcPr>
            <w:tcW w:w="544" w:type="dxa"/>
            <w:noWrap/>
            <w:hideMark/>
          </w:tcPr>
          <w:p w:rsidR="005A429A" w:rsidRPr="005A429A" w:rsidRDefault="005A429A" w:rsidP="005A429A">
            <w:pPr>
              <w:tabs>
                <w:tab w:val="left" w:pos="567"/>
              </w:tabs>
              <w:jc w:val="both"/>
            </w:pPr>
            <w:r w:rsidRPr="005A429A">
              <w:t>64</w:t>
            </w:r>
          </w:p>
        </w:tc>
        <w:tc>
          <w:tcPr>
            <w:tcW w:w="1840" w:type="dxa"/>
            <w:hideMark/>
          </w:tcPr>
          <w:p w:rsidR="005A429A" w:rsidRPr="005A429A" w:rsidRDefault="005A429A" w:rsidP="005A429A">
            <w:pPr>
              <w:tabs>
                <w:tab w:val="left" w:pos="567"/>
              </w:tabs>
              <w:jc w:val="both"/>
            </w:pPr>
            <w:r w:rsidRPr="005A429A">
              <w:t>Лента монтажная нержавеющая С201 20х0,7ммх50м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Применяется для крепления анкерных и подвесных кронштейнов на опорах связи, воздушных линий электропередачи различного класса напряжений, контактной сети железных дорог, элементах зданий и сооружений. Изготовлена из коррозийно-стойкой стали с обработанной кромкой, обладает повышенной гибкостью, что значительно облегчает фиксацию ленты на опоре при помощи скрепы.</w:t>
            </w:r>
            <w:r w:rsidRPr="005A429A">
              <w:br/>
              <w:t xml:space="preserve">Ширина 20 мм, толщина 0,7 мм, длина 50 м в упаковке. Масса 5,3 кг. Предельная нагрузка 2000 </w:t>
            </w:r>
            <w:proofErr w:type="spellStart"/>
            <w:r w:rsidRPr="005A429A">
              <w:t>даН</w:t>
            </w:r>
            <w:proofErr w:type="spellEnd"/>
            <w:r w:rsidRPr="005A429A">
              <w:t>.</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1 641,21  </w:t>
            </w:r>
          </w:p>
        </w:tc>
        <w:tc>
          <w:tcPr>
            <w:tcW w:w="1842" w:type="dxa"/>
            <w:noWrap/>
            <w:hideMark/>
          </w:tcPr>
          <w:p w:rsidR="005A429A" w:rsidRPr="005A429A" w:rsidRDefault="005A429A" w:rsidP="005A429A">
            <w:pPr>
              <w:tabs>
                <w:tab w:val="left" w:pos="567"/>
              </w:tabs>
              <w:jc w:val="both"/>
            </w:pPr>
            <w:r w:rsidRPr="005A429A">
              <w:t>1936,63</w:t>
            </w:r>
          </w:p>
        </w:tc>
      </w:tr>
      <w:tr w:rsidR="005A429A" w:rsidRPr="005A429A" w:rsidTr="00637445">
        <w:trPr>
          <w:trHeight w:val="765"/>
        </w:trPr>
        <w:tc>
          <w:tcPr>
            <w:tcW w:w="544" w:type="dxa"/>
            <w:noWrap/>
            <w:hideMark/>
          </w:tcPr>
          <w:p w:rsidR="005A429A" w:rsidRPr="005A429A" w:rsidRDefault="005A429A" w:rsidP="005A429A">
            <w:pPr>
              <w:tabs>
                <w:tab w:val="left" w:pos="567"/>
              </w:tabs>
              <w:jc w:val="both"/>
            </w:pPr>
            <w:r w:rsidRPr="005A429A">
              <w:t>65</w:t>
            </w:r>
          </w:p>
        </w:tc>
        <w:tc>
          <w:tcPr>
            <w:tcW w:w="1840" w:type="dxa"/>
            <w:hideMark/>
          </w:tcPr>
          <w:p w:rsidR="005A429A" w:rsidRPr="005A429A" w:rsidRDefault="005A429A" w:rsidP="005A429A">
            <w:pPr>
              <w:tabs>
                <w:tab w:val="left" w:pos="567"/>
              </w:tabs>
              <w:jc w:val="both"/>
            </w:pPr>
            <w:r w:rsidRPr="005A429A">
              <w:t>Подвес кабельный пластмассовый КПО-25</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Используется для крепления кабеля с круглым сечением к тросу</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2,30  </w:t>
            </w:r>
          </w:p>
        </w:tc>
        <w:tc>
          <w:tcPr>
            <w:tcW w:w="1842" w:type="dxa"/>
            <w:noWrap/>
            <w:hideMark/>
          </w:tcPr>
          <w:p w:rsidR="005A429A" w:rsidRPr="005A429A" w:rsidRDefault="005A429A" w:rsidP="005A429A">
            <w:pPr>
              <w:tabs>
                <w:tab w:val="left" w:pos="567"/>
              </w:tabs>
              <w:jc w:val="both"/>
            </w:pPr>
            <w:r w:rsidRPr="005A429A">
              <w:t>2,71</w:t>
            </w:r>
          </w:p>
        </w:tc>
      </w:tr>
      <w:tr w:rsidR="005A429A" w:rsidRPr="005A429A" w:rsidTr="00637445">
        <w:trPr>
          <w:trHeight w:val="795"/>
        </w:trPr>
        <w:tc>
          <w:tcPr>
            <w:tcW w:w="544" w:type="dxa"/>
            <w:noWrap/>
            <w:hideMark/>
          </w:tcPr>
          <w:p w:rsidR="005A429A" w:rsidRPr="005A429A" w:rsidRDefault="005A429A" w:rsidP="005A429A">
            <w:pPr>
              <w:tabs>
                <w:tab w:val="left" w:pos="567"/>
              </w:tabs>
              <w:jc w:val="both"/>
            </w:pPr>
            <w:r w:rsidRPr="005A429A">
              <w:t>66</w:t>
            </w:r>
          </w:p>
        </w:tc>
        <w:tc>
          <w:tcPr>
            <w:tcW w:w="1840" w:type="dxa"/>
            <w:hideMark/>
          </w:tcPr>
          <w:p w:rsidR="005A429A" w:rsidRPr="005A429A" w:rsidRDefault="005A429A" w:rsidP="005A429A">
            <w:pPr>
              <w:tabs>
                <w:tab w:val="left" w:pos="567"/>
              </w:tabs>
              <w:jc w:val="both"/>
            </w:pPr>
            <w:r w:rsidRPr="005A429A">
              <w:t>Подвес кабельный пластмассовый КПО-27</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Используется для крепления кабеля с круглым сечением к тросу</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2,40  </w:t>
            </w:r>
          </w:p>
        </w:tc>
        <w:tc>
          <w:tcPr>
            <w:tcW w:w="1842" w:type="dxa"/>
            <w:noWrap/>
            <w:hideMark/>
          </w:tcPr>
          <w:p w:rsidR="005A429A" w:rsidRPr="005A429A" w:rsidRDefault="005A429A" w:rsidP="005A429A">
            <w:pPr>
              <w:tabs>
                <w:tab w:val="left" w:pos="567"/>
              </w:tabs>
              <w:jc w:val="both"/>
            </w:pPr>
            <w:r w:rsidRPr="005A429A">
              <w:t>2,83</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67</w:t>
            </w:r>
          </w:p>
        </w:tc>
        <w:tc>
          <w:tcPr>
            <w:tcW w:w="1840" w:type="dxa"/>
            <w:hideMark/>
          </w:tcPr>
          <w:p w:rsidR="005A429A" w:rsidRPr="005A429A" w:rsidRDefault="005A429A" w:rsidP="005A429A">
            <w:pPr>
              <w:tabs>
                <w:tab w:val="left" w:pos="567"/>
              </w:tabs>
              <w:jc w:val="both"/>
            </w:pPr>
            <w:proofErr w:type="spellStart"/>
            <w:r w:rsidRPr="005A429A">
              <w:t>Саморез</w:t>
            </w:r>
            <w:proofErr w:type="spellEnd"/>
            <w:r w:rsidRPr="005A429A">
              <w:t xml:space="preserve"> 3,5х30мм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proofErr w:type="spellStart"/>
            <w:r w:rsidRPr="005A429A">
              <w:t>Саморез</w:t>
            </w:r>
            <w:proofErr w:type="spellEnd"/>
            <w:r w:rsidRPr="005A429A">
              <w:t xml:space="preserve"> – это металлический стержень с головкой и винтовой резьбой</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0,20  </w:t>
            </w:r>
          </w:p>
        </w:tc>
        <w:tc>
          <w:tcPr>
            <w:tcW w:w="1842" w:type="dxa"/>
            <w:noWrap/>
            <w:hideMark/>
          </w:tcPr>
          <w:p w:rsidR="005A429A" w:rsidRPr="005A429A" w:rsidRDefault="005A429A" w:rsidP="005A429A">
            <w:pPr>
              <w:tabs>
                <w:tab w:val="left" w:pos="567"/>
              </w:tabs>
              <w:jc w:val="both"/>
            </w:pPr>
            <w:r w:rsidRPr="005A429A">
              <w:t>0,24</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68</w:t>
            </w:r>
          </w:p>
        </w:tc>
        <w:tc>
          <w:tcPr>
            <w:tcW w:w="1840" w:type="dxa"/>
            <w:hideMark/>
          </w:tcPr>
          <w:p w:rsidR="005A429A" w:rsidRPr="005A429A" w:rsidRDefault="005A429A" w:rsidP="005A429A">
            <w:pPr>
              <w:tabs>
                <w:tab w:val="left" w:pos="567"/>
              </w:tabs>
              <w:jc w:val="both"/>
            </w:pPr>
            <w:proofErr w:type="spellStart"/>
            <w:r w:rsidRPr="005A429A">
              <w:t>Саморез</w:t>
            </w:r>
            <w:proofErr w:type="spellEnd"/>
            <w:r w:rsidRPr="005A429A">
              <w:t xml:space="preserve"> 3,5х41мм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proofErr w:type="spellStart"/>
            <w:r w:rsidRPr="005A429A">
              <w:t>Саморез</w:t>
            </w:r>
            <w:proofErr w:type="spellEnd"/>
            <w:r w:rsidRPr="005A429A">
              <w:t xml:space="preserve"> – это металлический стержень с головкой и винтовой резьбой</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0,26  </w:t>
            </w:r>
          </w:p>
        </w:tc>
        <w:tc>
          <w:tcPr>
            <w:tcW w:w="1842" w:type="dxa"/>
            <w:noWrap/>
            <w:hideMark/>
          </w:tcPr>
          <w:p w:rsidR="005A429A" w:rsidRPr="005A429A" w:rsidRDefault="005A429A" w:rsidP="005A429A">
            <w:pPr>
              <w:tabs>
                <w:tab w:val="left" w:pos="567"/>
              </w:tabs>
              <w:jc w:val="both"/>
            </w:pPr>
            <w:r w:rsidRPr="005A429A">
              <w:t>0,31</w:t>
            </w:r>
          </w:p>
        </w:tc>
      </w:tr>
      <w:tr w:rsidR="005A429A" w:rsidRPr="005A429A" w:rsidTr="00637445">
        <w:trPr>
          <w:trHeight w:val="885"/>
        </w:trPr>
        <w:tc>
          <w:tcPr>
            <w:tcW w:w="544" w:type="dxa"/>
            <w:noWrap/>
            <w:hideMark/>
          </w:tcPr>
          <w:p w:rsidR="005A429A" w:rsidRPr="005A429A" w:rsidRDefault="005A429A" w:rsidP="005A429A">
            <w:pPr>
              <w:tabs>
                <w:tab w:val="left" w:pos="567"/>
              </w:tabs>
              <w:jc w:val="both"/>
            </w:pPr>
            <w:r w:rsidRPr="005A429A">
              <w:t>69</w:t>
            </w:r>
          </w:p>
        </w:tc>
        <w:tc>
          <w:tcPr>
            <w:tcW w:w="1840" w:type="dxa"/>
            <w:hideMark/>
          </w:tcPr>
          <w:p w:rsidR="005A429A" w:rsidRPr="005A429A" w:rsidRDefault="005A429A" w:rsidP="005A429A">
            <w:pPr>
              <w:tabs>
                <w:tab w:val="left" w:pos="567"/>
              </w:tabs>
              <w:jc w:val="both"/>
            </w:pPr>
            <w:proofErr w:type="spellStart"/>
            <w:r w:rsidRPr="005A429A">
              <w:t>Саморез</w:t>
            </w:r>
            <w:proofErr w:type="spellEnd"/>
            <w:r w:rsidRPr="005A429A">
              <w:t xml:space="preserve"> кровельный 4,8x25мм оцинкованный</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Кровельный </w:t>
            </w:r>
            <w:proofErr w:type="spellStart"/>
            <w:r w:rsidRPr="005A429A">
              <w:t>саморез</w:t>
            </w:r>
            <w:proofErr w:type="spellEnd"/>
            <w:r w:rsidRPr="005A429A">
              <w:t xml:space="preserve"> представляет собой крепежное соединение для монтажа кровельных материалов к деревянной обрешетке. Изделие изготовлено из закаленной стали с оцинкованным покрытием. </w:t>
            </w:r>
            <w:proofErr w:type="spellStart"/>
            <w:r w:rsidRPr="005A429A">
              <w:t>Саморез</w:t>
            </w:r>
            <w:proofErr w:type="spellEnd"/>
            <w:r w:rsidRPr="005A429A">
              <w:t xml:space="preserve"> оснащен шестигранной головкой, шайбой и EPDM-уплотнителем.</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0,90  </w:t>
            </w:r>
          </w:p>
        </w:tc>
        <w:tc>
          <w:tcPr>
            <w:tcW w:w="1842" w:type="dxa"/>
            <w:noWrap/>
            <w:hideMark/>
          </w:tcPr>
          <w:p w:rsidR="005A429A" w:rsidRPr="005A429A" w:rsidRDefault="005A429A" w:rsidP="005A429A">
            <w:pPr>
              <w:tabs>
                <w:tab w:val="left" w:pos="567"/>
              </w:tabs>
              <w:jc w:val="both"/>
            </w:pPr>
            <w:r w:rsidRPr="005A429A">
              <w:t>1,06</w:t>
            </w:r>
          </w:p>
        </w:tc>
      </w:tr>
      <w:tr w:rsidR="005A429A" w:rsidRPr="005A429A" w:rsidTr="00637445">
        <w:trPr>
          <w:trHeight w:val="885"/>
        </w:trPr>
        <w:tc>
          <w:tcPr>
            <w:tcW w:w="544" w:type="dxa"/>
            <w:noWrap/>
            <w:hideMark/>
          </w:tcPr>
          <w:p w:rsidR="005A429A" w:rsidRPr="005A429A" w:rsidRDefault="005A429A" w:rsidP="005A429A">
            <w:pPr>
              <w:tabs>
                <w:tab w:val="left" w:pos="567"/>
              </w:tabs>
              <w:jc w:val="both"/>
            </w:pPr>
            <w:r w:rsidRPr="005A429A">
              <w:t>70</w:t>
            </w:r>
          </w:p>
        </w:tc>
        <w:tc>
          <w:tcPr>
            <w:tcW w:w="1840" w:type="dxa"/>
            <w:hideMark/>
          </w:tcPr>
          <w:p w:rsidR="005A429A" w:rsidRPr="005A429A" w:rsidRDefault="005A429A" w:rsidP="005A429A">
            <w:pPr>
              <w:tabs>
                <w:tab w:val="left" w:pos="567"/>
              </w:tabs>
              <w:jc w:val="both"/>
            </w:pPr>
            <w:proofErr w:type="spellStart"/>
            <w:r w:rsidRPr="005A429A">
              <w:t>Саморез</w:t>
            </w:r>
            <w:proofErr w:type="spellEnd"/>
            <w:r w:rsidRPr="005A429A">
              <w:t xml:space="preserve"> по дереву 3,5x35мм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Материал - сталь, потайная головка, крестообразный шлиц </w:t>
            </w:r>
            <w:proofErr w:type="spellStart"/>
            <w:r w:rsidRPr="005A429A">
              <w:t>Ph</w:t>
            </w:r>
            <w:proofErr w:type="spellEnd"/>
            <w:r w:rsidRPr="005A429A">
              <w:t>, острый наконечник, крупная резьба, покрытие - чёрный, серый фосфат.</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0,21  </w:t>
            </w:r>
          </w:p>
        </w:tc>
        <w:tc>
          <w:tcPr>
            <w:tcW w:w="1842" w:type="dxa"/>
            <w:noWrap/>
            <w:hideMark/>
          </w:tcPr>
          <w:p w:rsidR="005A429A" w:rsidRPr="005A429A" w:rsidRDefault="005A429A" w:rsidP="005A429A">
            <w:pPr>
              <w:tabs>
                <w:tab w:val="left" w:pos="567"/>
              </w:tabs>
              <w:jc w:val="both"/>
            </w:pPr>
            <w:r w:rsidRPr="005A429A">
              <w:t>0,25</w:t>
            </w:r>
          </w:p>
        </w:tc>
      </w:tr>
      <w:tr w:rsidR="005A429A" w:rsidRPr="005A429A" w:rsidTr="00637445">
        <w:trPr>
          <w:trHeight w:val="885"/>
        </w:trPr>
        <w:tc>
          <w:tcPr>
            <w:tcW w:w="544" w:type="dxa"/>
            <w:noWrap/>
            <w:hideMark/>
          </w:tcPr>
          <w:p w:rsidR="005A429A" w:rsidRPr="005A429A" w:rsidRDefault="005A429A" w:rsidP="005A429A">
            <w:pPr>
              <w:tabs>
                <w:tab w:val="left" w:pos="567"/>
              </w:tabs>
              <w:jc w:val="both"/>
            </w:pPr>
            <w:r w:rsidRPr="005A429A">
              <w:t>71</w:t>
            </w:r>
          </w:p>
        </w:tc>
        <w:tc>
          <w:tcPr>
            <w:tcW w:w="1840" w:type="dxa"/>
            <w:hideMark/>
          </w:tcPr>
          <w:p w:rsidR="005A429A" w:rsidRPr="005A429A" w:rsidRDefault="005A429A" w:rsidP="005A429A">
            <w:pPr>
              <w:tabs>
                <w:tab w:val="left" w:pos="567"/>
              </w:tabs>
              <w:jc w:val="both"/>
            </w:pPr>
            <w:proofErr w:type="spellStart"/>
            <w:r w:rsidRPr="005A429A">
              <w:t>Саморез</w:t>
            </w:r>
            <w:proofErr w:type="spellEnd"/>
            <w:r w:rsidRPr="005A429A">
              <w:t xml:space="preserve"> по дереву 3,5x51мм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Материал - сталь, потайная головка, крестообразный шлиц </w:t>
            </w:r>
            <w:proofErr w:type="spellStart"/>
            <w:r w:rsidRPr="005A429A">
              <w:t>Ph</w:t>
            </w:r>
            <w:proofErr w:type="spellEnd"/>
            <w:r w:rsidRPr="005A429A">
              <w:t>, острый наконечник, крупная резьба, покрытие - чёрный, серый фосфат.</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0,31  </w:t>
            </w:r>
          </w:p>
        </w:tc>
        <w:tc>
          <w:tcPr>
            <w:tcW w:w="1842" w:type="dxa"/>
            <w:noWrap/>
            <w:hideMark/>
          </w:tcPr>
          <w:p w:rsidR="005A429A" w:rsidRPr="005A429A" w:rsidRDefault="005A429A" w:rsidP="005A429A">
            <w:pPr>
              <w:tabs>
                <w:tab w:val="left" w:pos="567"/>
              </w:tabs>
              <w:jc w:val="both"/>
            </w:pPr>
            <w:r w:rsidRPr="005A429A">
              <w:t>0,37</w:t>
            </w:r>
          </w:p>
        </w:tc>
      </w:tr>
      <w:tr w:rsidR="005A429A" w:rsidRPr="005A429A" w:rsidTr="00637445">
        <w:trPr>
          <w:trHeight w:val="1200"/>
        </w:trPr>
        <w:tc>
          <w:tcPr>
            <w:tcW w:w="544" w:type="dxa"/>
            <w:noWrap/>
            <w:hideMark/>
          </w:tcPr>
          <w:p w:rsidR="005A429A" w:rsidRPr="005A429A" w:rsidRDefault="005A429A" w:rsidP="005A429A">
            <w:pPr>
              <w:tabs>
                <w:tab w:val="left" w:pos="567"/>
              </w:tabs>
              <w:jc w:val="both"/>
            </w:pPr>
            <w:r w:rsidRPr="005A429A">
              <w:t>72</w:t>
            </w:r>
          </w:p>
        </w:tc>
        <w:tc>
          <w:tcPr>
            <w:tcW w:w="1840" w:type="dxa"/>
            <w:hideMark/>
          </w:tcPr>
          <w:p w:rsidR="005A429A" w:rsidRPr="005A429A" w:rsidRDefault="005A429A" w:rsidP="005A429A">
            <w:pPr>
              <w:tabs>
                <w:tab w:val="left" w:pos="567"/>
              </w:tabs>
              <w:jc w:val="both"/>
            </w:pPr>
            <w:proofErr w:type="spellStart"/>
            <w:r w:rsidRPr="005A429A">
              <w:t>Саморез</w:t>
            </w:r>
            <w:proofErr w:type="spellEnd"/>
            <w:r w:rsidRPr="005A429A">
              <w:t xml:space="preserve"> с </w:t>
            </w:r>
            <w:proofErr w:type="spellStart"/>
            <w:r w:rsidRPr="005A429A">
              <w:t>прессшайбой</w:t>
            </w:r>
            <w:proofErr w:type="spellEnd"/>
            <w:r w:rsidRPr="005A429A">
              <w:t xml:space="preserve"> со сверлом 4,2х16мм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proofErr w:type="spellStart"/>
            <w:r w:rsidRPr="005A429A">
              <w:t>Саморезы</w:t>
            </w:r>
            <w:proofErr w:type="spellEnd"/>
            <w:r w:rsidRPr="005A429A">
              <w:t xml:space="preserve"> используются для крепления листов металла толщиной до 2 мм к металлическим конструкциям. Данный крепеж имеет крестообразный </w:t>
            </w:r>
            <w:proofErr w:type="gramStart"/>
            <w:r w:rsidRPr="005A429A">
              <w:t>шлиц  и</w:t>
            </w:r>
            <w:proofErr w:type="gramEnd"/>
            <w:r w:rsidRPr="005A429A">
              <w:t xml:space="preserve"> полусферическую головку с </w:t>
            </w:r>
            <w:proofErr w:type="spellStart"/>
            <w:r w:rsidRPr="005A429A">
              <w:t>прессшайбой</w:t>
            </w:r>
            <w:proofErr w:type="spellEnd"/>
            <w:r w:rsidRPr="005A429A">
              <w:t xml:space="preserve">. Наконечником таких </w:t>
            </w:r>
            <w:proofErr w:type="spellStart"/>
            <w:r w:rsidRPr="005A429A">
              <w:t>саморезов</w:t>
            </w:r>
            <w:proofErr w:type="spellEnd"/>
            <w:r w:rsidRPr="005A429A">
              <w:t xml:space="preserve"> является сверло. Можно работать без предварительного сверления. Оцинковка позволяет предотвратить коррозию крепежа.</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0,25  </w:t>
            </w:r>
          </w:p>
        </w:tc>
        <w:tc>
          <w:tcPr>
            <w:tcW w:w="1842" w:type="dxa"/>
            <w:noWrap/>
            <w:hideMark/>
          </w:tcPr>
          <w:p w:rsidR="005A429A" w:rsidRPr="005A429A" w:rsidRDefault="005A429A" w:rsidP="005A429A">
            <w:pPr>
              <w:tabs>
                <w:tab w:val="left" w:pos="567"/>
              </w:tabs>
              <w:jc w:val="both"/>
            </w:pPr>
            <w:r w:rsidRPr="005A429A">
              <w:t>0,30</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73</w:t>
            </w:r>
          </w:p>
        </w:tc>
        <w:tc>
          <w:tcPr>
            <w:tcW w:w="1840" w:type="dxa"/>
            <w:hideMark/>
          </w:tcPr>
          <w:p w:rsidR="005A429A" w:rsidRPr="005A429A" w:rsidRDefault="005A429A" w:rsidP="005A429A">
            <w:pPr>
              <w:tabs>
                <w:tab w:val="left" w:pos="567"/>
              </w:tabs>
              <w:jc w:val="both"/>
            </w:pPr>
            <w:r w:rsidRPr="005A429A">
              <w:t xml:space="preserve">Скоба такелажная </w:t>
            </w:r>
            <w:proofErr w:type="spellStart"/>
            <w:r w:rsidRPr="005A429A">
              <w:t>Fixbox</w:t>
            </w:r>
            <w:proofErr w:type="spellEnd"/>
            <w:r w:rsidRPr="005A429A">
              <w:t xml:space="preserve"> 12мм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Скобы такелажные используются в подъемных и статичных операциях в качестве съемных связок для присоединения (стальных) проволочных тросов, а </w:t>
            </w:r>
            <w:proofErr w:type="gramStart"/>
            <w:r w:rsidRPr="005A429A">
              <w:t>так же</w:t>
            </w:r>
            <w:proofErr w:type="gramEnd"/>
            <w:r w:rsidRPr="005A429A">
              <w:t xml:space="preserve"> цепей и других СГП.</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64,83  </w:t>
            </w:r>
          </w:p>
        </w:tc>
        <w:tc>
          <w:tcPr>
            <w:tcW w:w="1842" w:type="dxa"/>
            <w:noWrap/>
            <w:hideMark/>
          </w:tcPr>
          <w:p w:rsidR="005A429A" w:rsidRPr="005A429A" w:rsidRDefault="005A429A" w:rsidP="005A429A">
            <w:pPr>
              <w:tabs>
                <w:tab w:val="left" w:pos="567"/>
              </w:tabs>
              <w:jc w:val="both"/>
            </w:pPr>
            <w:r w:rsidRPr="005A429A">
              <w:t>76,50</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74</w:t>
            </w:r>
          </w:p>
        </w:tc>
        <w:tc>
          <w:tcPr>
            <w:tcW w:w="1840" w:type="dxa"/>
            <w:hideMark/>
          </w:tcPr>
          <w:p w:rsidR="005A429A" w:rsidRPr="005A429A" w:rsidRDefault="005A429A" w:rsidP="005A429A">
            <w:pPr>
              <w:tabs>
                <w:tab w:val="left" w:pos="567"/>
              </w:tabs>
              <w:jc w:val="both"/>
            </w:pPr>
            <w:r w:rsidRPr="005A429A">
              <w:t>Талреп М-12</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Талреп крюк-кольцо М12 предназначен для натяжения гибких элементов (канаты, веревки и т.д.). </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73,64  </w:t>
            </w:r>
          </w:p>
        </w:tc>
        <w:tc>
          <w:tcPr>
            <w:tcW w:w="1842" w:type="dxa"/>
            <w:noWrap/>
            <w:hideMark/>
          </w:tcPr>
          <w:p w:rsidR="005A429A" w:rsidRPr="005A429A" w:rsidRDefault="005A429A" w:rsidP="005A429A">
            <w:pPr>
              <w:tabs>
                <w:tab w:val="left" w:pos="567"/>
              </w:tabs>
              <w:jc w:val="both"/>
            </w:pPr>
            <w:r w:rsidRPr="005A429A">
              <w:t>86,90</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75</w:t>
            </w:r>
          </w:p>
        </w:tc>
        <w:tc>
          <w:tcPr>
            <w:tcW w:w="1840" w:type="dxa"/>
            <w:hideMark/>
          </w:tcPr>
          <w:p w:rsidR="005A429A" w:rsidRPr="005A429A" w:rsidRDefault="005A429A" w:rsidP="005A429A">
            <w:pPr>
              <w:tabs>
                <w:tab w:val="left" w:pos="567"/>
              </w:tabs>
              <w:jc w:val="both"/>
            </w:pPr>
            <w:r w:rsidRPr="005A429A">
              <w:t>Талреп Т-10-01</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Предназначена для крепления желоба защитного, изготавливается </w:t>
            </w:r>
            <w:proofErr w:type="gramStart"/>
            <w:r w:rsidRPr="005A429A">
              <w:t>из  оцинкованной</w:t>
            </w:r>
            <w:proofErr w:type="gramEnd"/>
            <w:r w:rsidRPr="005A429A">
              <w:t xml:space="preserve"> стали   с двумя отверстиями , длина накладки 80мм ,крепление под дюбель.</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102,49  </w:t>
            </w:r>
          </w:p>
        </w:tc>
        <w:tc>
          <w:tcPr>
            <w:tcW w:w="1842" w:type="dxa"/>
            <w:noWrap/>
            <w:hideMark/>
          </w:tcPr>
          <w:p w:rsidR="005A429A" w:rsidRPr="005A429A" w:rsidRDefault="005A429A" w:rsidP="005A429A">
            <w:pPr>
              <w:tabs>
                <w:tab w:val="left" w:pos="567"/>
              </w:tabs>
              <w:jc w:val="both"/>
            </w:pPr>
            <w:r w:rsidRPr="005A429A">
              <w:t>120,94</w:t>
            </w:r>
          </w:p>
        </w:tc>
      </w:tr>
      <w:tr w:rsidR="005A429A" w:rsidRPr="005A429A" w:rsidTr="00637445">
        <w:trPr>
          <w:trHeight w:val="645"/>
        </w:trPr>
        <w:tc>
          <w:tcPr>
            <w:tcW w:w="544" w:type="dxa"/>
            <w:noWrap/>
            <w:hideMark/>
          </w:tcPr>
          <w:p w:rsidR="005A429A" w:rsidRPr="005A429A" w:rsidRDefault="005A429A" w:rsidP="005A429A">
            <w:pPr>
              <w:tabs>
                <w:tab w:val="left" w:pos="567"/>
              </w:tabs>
              <w:jc w:val="both"/>
            </w:pPr>
            <w:r w:rsidRPr="005A429A">
              <w:t>76</w:t>
            </w:r>
          </w:p>
        </w:tc>
        <w:tc>
          <w:tcPr>
            <w:tcW w:w="1840" w:type="dxa"/>
            <w:hideMark/>
          </w:tcPr>
          <w:p w:rsidR="005A429A" w:rsidRPr="005A429A" w:rsidRDefault="005A429A" w:rsidP="005A429A">
            <w:pPr>
              <w:tabs>
                <w:tab w:val="left" w:pos="567"/>
              </w:tabs>
              <w:jc w:val="both"/>
            </w:pPr>
            <w:r w:rsidRPr="005A429A">
              <w:t>Узел крепления УК-Н-01</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Узел крепления УК-Н-01 предназначен для натяжного крепления самонесущего оптического кабеля связи на опорах ВЛ до 20 </w:t>
            </w:r>
            <w:proofErr w:type="spellStart"/>
            <w:r w:rsidRPr="005A429A">
              <w:t>кB</w:t>
            </w:r>
            <w:proofErr w:type="spellEnd"/>
            <w:r w:rsidRPr="005A429A">
              <w:t xml:space="preserve"> городского электрохозяйства (уличного освещения, наземного электротранспорта</w:t>
            </w:r>
            <w:proofErr w:type="gramStart"/>
            <w:r w:rsidRPr="005A429A">
              <w:t>),элементах</w:t>
            </w:r>
            <w:proofErr w:type="gramEnd"/>
            <w:r w:rsidRPr="005A429A">
              <w:t xml:space="preserve"> зданий и сооружений с длиной пролета до 110м.</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83,99  </w:t>
            </w:r>
          </w:p>
        </w:tc>
        <w:tc>
          <w:tcPr>
            <w:tcW w:w="1842" w:type="dxa"/>
            <w:noWrap/>
            <w:hideMark/>
          </w:tcPr>
          <w:p w:rsidR="005A429A" w:rsidRPr="005A429A" w:rsidRDefault="005A429A" w:rsidP="005A429A">
            <w:pPr>
              <w:tabs>
                <w:tab w:val="left" w:pos="567"/>
              </w:tabs>
              <w:jc w:val="both"/>
            </w:pPr>
            <w:r w:rsidRPr="005A429A">
              <w:t>99,11</w:t>
            </w:r>
          </w:p>
        </w:tc>
      </w:tr>
      <w:tr w:rsidR="005A429A" w:rsidRPr="005A429A" w:rsidTr="00637445">
        <w:trPr>
          <w:trHeight w:val="585"/>
        </w:trPr>
        <w:tc>
          <w:tcPr>
            <w:tcW w:w="544" w:type="dxa"/>
            <w:noWrap/>
            <w:hideMark/>
          </w:tcPr>
          <w:p w:rsidR="005A429A" w:rsidRPr="005A429A" w:rsidRDefault="005A429A" w:rsidP="005A429A">
            <w:pPr>
              <w:tabs>
                <w:tab w:val="left" w:pos="567"/>
              </w:tabs>
              <w:jc w:val="both"/>
            </w:pPr>
            <w:r w:rsidRPr="005A429A">
              <w:t>77</w:t>
            </w:r>
          </w:p>
        </w:tc>
        <w:tc>
          <w:tcPr>
            <w:tcW w:w="1840" w:type="dxa"/>
            <w:hideMark/>
          </w:tcPr>
          <w:p w:rsidR="005A429A" w:rsidRPr="005A429A" w:rsidRDefault="005A429A" w:rsidP="005A429A">
            <w:pPr>
              <w:tabs>
                <w:tab w:val="left" w:pos="567"/>
              </w:tabs>
              <w:jc w:val="both"/>
            </w:pPr>
            <w:r w:rsidRPr="005A429A">
              <w:t>Узел крепления УК-П-02</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Узел крепления УК-П-02 предназначен для поддерживающего крепления ОК на промежуточных опорах ВЛ, городского электрохозяйства (уличного освещения, наземного электротранспорта), элементах зданий и сооружений.</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99,43  </w:t>
            </w:r>
          </w:p>
        </w:tc>
        <w:tc>
          <w:tcPr>
            <w:tcW w:w="1842" w:type="dxa"/>
            <w:noWrap/>
            <w:hideMark/>
          </w:tcPr>
          <w:p w:rsidR="005A429A" w:rsidRPr="005A429A" w:rsidRDefault="005A429A" w:rsidP="005A429A">
            <w:pPr>
              <w:tabs>
                <w:tab w:val="left" w:pos="567"/>
              </w:tabs>
              <w:jc w:val="both"/>
            </w:pPr>
            <w:r w:rsidRPr="005A429A">
              <w:t>117,33</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78</w:t>
            </w:r>
          </w:p>
        </w:tc>
        <w:tc>
          <w:tcPr>
            <w:tcW w:w="1840" w:type="dxa"/>
            <w:hideMark/>
          </w:tcPr>
          <w:p w:rsidR="005A429A" w:rsidRPr="005A429A" w:rsidRDefault="005A429A" w:rsidP="005A429A">
            <w:pPr>
              <w:tabs>
                <w:tab w:val="left" w:pos="567"/>
              </w:tabs>
              <w:jc w:val="both"/>
            </w:pPr>
            <w:r w:rsidRPr="005A429A">
              <w:t>Устройство для подвески муфт запасов кабеля УПМК</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 Применяется для подвески оптических муфт типа МТОК и МОГ-Т-3 и для размещения технологических запасов оптических кабелей на опорах. Муфта и бухта кабеля закрепляются на одном устройстве.</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523,94  </w:t>
            </w:r>
          </w:p>
        </w:tc>
        <w:tc>
          <w:tcPr>
            <w:tcW w:w="1842" w:type="dxa"/>
            <w:noWrap/>
            <w:hideMark/>
          </w:tcPr>
          <w:p w:rsidR="005A429A" w:rsidRPr="005A429A" w:rsidRDefault="005A429A" w:rsidP="005A429A">
            <w:pPr>
              <w:tabs>
                <w:tab w:val="left" w:pos="567"/>
              </w:tabs>
              <w:jc w:val="both"/>
            </w:pPr>
            <w:r w:rsidRPr="005A429A">
              <w:t>618,25</w:t>
            </w:r>
          </w:p>
        </w:tc>
      </w:tr>
      <w:tr w:rsidR="005A429A" w:rsidRPr="005A429A" w:rsidTr="00637445">
        <w:trPr>
          <w:trHeight w:val="375"/>
        </w:trPr>
        <w:tc>
          <w:tcPr>
            <w:tcW w:w="544" w:type="dxa"/>
            <w:noWrap/>
            <w:hideMark/>
          </w:tcPr>
          <w:p w:rsidR="005A429A" w:rsidRPr="005A429A" w:rsidRDefault="005A429A" w:rsidP="005A429A">
            <w:pPr>
              <w:tabs>
                <w:tab w:val="left" w:pos="567"/>
              </w:tabs>
              <w:jc w:val="both"/>
            </w:pPr>
            <w:r w:rsidRPr="005A429A">
              <w:t>79</w:t>
            </w:r>
          </w:p>
        </w:tc>
        <w:tc>
          <w:tcPr>
            <w:tcW w:w="1840" w:type="dxa"/>
            <w:hideMark/>
          </w:tcPr>
          <w:p w:rsidR="005A429A" w:rsidRPr="005A429A" w:rsidRDefault="005A429A" w:rsidP="005A429A">
            <w:pPr>
              <w:tabs>
                <w:tab w:val="left" w:pos="567"/>
              </w:tabs>
              <w:jc w:val="both"/>
            </w:pPr>
            <w:r w:rsidRPr="005A429A">
              <w:t>Шайба 0407-8 8x16мм с покрытием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Шайба представляет собой крепежное изделие, выполняющая роль прокладки между деталью и винтом.</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0,86  </w:t>
            </w:r>
          </w:p>
        </w:tc>
        <w:tc>
          <w:tcPr>
            <w:tcW w:w="1842" w:type="dxa"/>
            <w:noWrap/>
            <w:hideMark/>
          </w:tcPr>
          <w:p w:rsidR="005A429A" w:rsidRPr="005A429A" w:rsidRDefault="005A429A" w:rsidP="005A429A">
            <w:pPr>
              <w:tabs>
                <w:tab w:val="left" w:pos="567"/>
              </w:tabs>
              <w:jc w:val="both"/>
            </w:pPr>
            <w:r w:rsidRPr="005A429A">
              <w:t>1,01</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80</w:t>
            </w:r>
          </w:p>
        </w:tc>
        <w:tc>
          <w:tcPr>
            <w:tcW w:w="1840" w:type="dxa"/>
            <w:hideMark/>
          </w:tcPr>
          <w:p w:rsidR="005A429A" w:rsidRPr="005A429A" w:rsidRDefault="005A429A" w:rsidP="005A429A">
            <w:pPr>
              <w:tabs>
                <w:tab w:val="left" w:pos="567"/>
              </w:tabs>
              <w:jc w:val="both"/>
            </w:pPr>
            <w:r w:rsidRPr="005A429A">
              <w:t>Шайба 10x30мм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Шайба представляет собой крепежное изделие, выполняющая роль прокладки между деталью и винтом.</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0,92  </w:t>
            </w:r>
          </w:p>
        </w:tc>
        <w:tc>
          <w:tcPr>
            <w:tcW w:w="1842" w:type="dxa"/>
            <w:noWrap/>
            <w:hideMark/>
          </w:tcPr>
          <w:p w:rsidR="005A429A" w:rsidRPr="005A429A" w:rsidRDefault="005A429A" w:rsidP="005A429A">
            <w:pPr>
              <w:tabs>
                <w:tab w:val="left" w:pos="567"/>
              </w:tabs>
              <w:jc w:val="both"/>
            </w:pPr>
            <w:r w:rsidRPr="005A429A">
              <w:t>1,09</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81</w:t>
            </w:r>
          </w:p>
        </w:tc>
        <w:tc>
          <w:tcPr>
            <w:tcW w:w="1840" w:type="dxa"/>
            <w:hideMark/>
          </w:tcPr>
          <w:p w:rsidR="005A429A" w:rsidRPr="005A429A" w:rsidRDefault="005A429A" w:rsidP="005A429A">
            <w:pPr>
              <w:tabs>
                <w:tab w:val="left" w:pos="567"/>
              </w:tabs>
              <w:jc w:val="both"/>
            </w:pPr>
            <w:r w:rsidRPr="005A429A">
              <w:t>Шайба 12х22мм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Шайба представляет собой крепежное изделие, выполняющая роль прокладки между деталью и винтом.</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1,47  </w:t>
            </w:r>
          </w:p>
        </w:tc>
        <w:tc>
          <w:tcPr>
            <w:tcW w:w="1842" w:type="dxa"/>
            <w:noWrap/>
            <w:hideMark/>
          </w:tcPr>
          <w:p w:rsidR="005A429A" w:rsidRPr="005A429A" w:rsidRDefault="005A429A" w:rsidP="005A429A">
            <w:pPr>
              <w:tabs>
                <w:tab w:val="left" w:pos="567"/>
              </w:tabs>
              <w:jc w:val="both"/>
            </w:pPr>
            <w:r w:rsidRPr="005A429A">
              <w:t>1,73</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r w:rsidRPr="005A429A">
              <w:t>82</w:t>
            </w:r>
          </w:p>
        </w:tc>
        <w:tc>
          <w:tcPr>
            <w:tcW w:w="1840" w:type="dxa"/>
            <w:hideMark/>
          </w:tcPr>
          <w:p w:rsidR="005A429A" w:rsidRPr="005A429A" w:rsidRDefault="005A429A" w:rsidP="005A429A">
            <w:pPr>
              <w:tabs>
                <w:tab w:val="left" w:pos="567"/>
              </w:tabs>
              <w:jc w:val="both"/>
            </w:pPr>
            <w:r w:rsidRPr="005A429A">
              <w:t>Шпилька 10x1000мм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 xml:space="preserve"> Шпилька. Крепежное изделие в форме цилиндрического стержня с наружной </w:t>
            </w:r>
            <w:proofErr w:type="gramStart"/>
            <w:r w:rsidRPr="005A429A">
              <w:t>резьбой  на</w:t>
            </w:r>
            <w:proofErr w:type="gramEnd"/>
            <w:r w:rsidRPr="005A429A">
              <w:t xml:space="preserve"> всей длине стержня</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39,10  </w:t>
            </w:r>
          </w:p>
        </w:tc>
        <w:tc>
          <w:tcPr>
            <w:tcW w:w="1842" w:type="dxa"/>
            <w:noWrap/>
            <w:hideMark/>
          </w:tcPr>
          <w:p w:rsidR="005A429A" w:rsidRPr="005A429A" w:rsidRDefault="005A429A" w:rsidP="005A429A">
            <w:pPr>
              <w:tabs>
                <w:tab w:val="left" w:pos="567"/>
              </w:tabs>
              <w:jc w:val="both"/>
            </w:pPr>
            <w:r w:rsidRPr="005A429A">
              <w:t>46,14</w:t>
            </w:r>
          </w:p>
        </w:tc>
      </w:tr>
      <w:tr w:rsidR="005A429A" w:rsidRPr="005A429A" w:rsidTr="00637445">
        <w:trPr>
          <w:trHeight w:val="645"/>
        </w:trPr>
        <w:tc>
          <w:tcPr>
            <w:tcW w:w="544" w:type="dxa"/>
            <w:noWrap/>
            <w:hideMark/>
          </w:tcPr>
          <w:p w:rsidR="005A429A" w:rsidRPr="005A429A" w:rsidRDefault="005A429A" w:rsidP="005A429A">
            <w:pPr>
              <w:tabs>
                <w:tab w:val="left" w:pos="567"/>
              </w:tabs>
              <w:jc w:val="both"/>
            </w:pPr>
            <w:r w:rsidRPr="005A429A">
              <w:t>83</w:t>
            </w:r>
          </w:p>
        </w:tc>
        <w:tc>
          <w:tcPr>
            <w:tcW w:w="1840" w:type="dxa"/>
            <w:hideMark/>
          </w:tcPr>
          <w:p w:rsidR="005A429A" w:rsidRPr="005A429A" w:rsidRDefault="005A429A" w:rsidP="005A429A">
            <w:pPr>
              <w:tabs>
                <w:tab w:val="left" w:pos="567"/>
              </w:tabs>
              <w:jc w:val="both"/>
            </w:pPr>
            <w:r w:rsidRPr="005A429A">
              <w:t>Штанга изолирующая анкерная ША</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r w:rsidRPr="005A429A">
              <w:t>Штанга анкерная ША предназначена для натяжного крепления ОК на стене здания. Общая масса изделия 0,82кг; Пластина 60*60 - 2штуки; Штанга - 1штука; гайка М16- 2штуки.</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517,12  </w:t>
            </w:r>
          </w:p>
        </w:tc>
        <w:tc>
          <w:tcPr>
            <w:tcW w:w="1842" w:type="dxa"/>
            <w:noWrap/>
            <w:hideMark/>
          </w:tcPr>
          <w:p w:rsidR="005A429A" w:rsidRPr="005A429A" w:rsidRDefault="005A429A" w:rsidP="005A429A">
            <w:pPr>
              <w:tabs>
                <w:tab w:val="left" w:pos="567"/>
              </w:tabs>
              <w:jc w:val="both"/>
            </w:pPr>
            <w:r w:rsidRPr="005A429A">
              <w:t>610,20</w:t>
            </w:r>
          </w:p>
        </w:tc>
      </w:tr>
      <w:tr w:rsidR="005A429A" w:rsidRPr="005A429A" w:rsidTr="00637445">
        <w:trPr>
          <w:trHeight w:val="585"/>
        </w:trPr>
        <w:tc>
          <w:tcPr>
            <w:tcW w:w="544" w:type="dxa"/>
            <w:noWrap/>
            <w:hideMark/>
          </w:tcPr>
          <w:p w:rsidR="005A429A" w:rsidRPr="005A429A" w:rsidRDefault="005A429A" w:rsidP="005A429A">
            <w:pPr>
              <w:tabs>
                <w:tab w:val="left" w:pos="567"/>
              </w:tabs>
              <w:jc w:val="both"/>
            </w:pPr>
            <w:r w:rsidRPr="005A429A">
              <w:t>84</w:t>
            </w:r>
          </w:p>
        </w:tc>
        <w:tc>
          <w:tcPr>
            <w:tcW w:w="1840" w:type="dxa"/>
            <w:hideMark/>
          </w:tcPr>
          <w:p w:rsidR="005A429A" w:rsidRPr="005A429A" w:rsidRDefault="005A429A" w:rsidP="005A429A">
            <w:pPr>
              <w:tabs>
                <w:tab w:val="left" w:pos="567"/>
              </w:tabs>
              <w:jc w:val="both"/>
            </w:pPr>
            <w:r w:rsidRPr="005A429A">
              <w:t>Шуруп глухарь 12x100мм оцинкованный</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proofErr w:type="spellStart"/>
            <w:r w:rsidRPr="005A429A">
              <w:t>Глуха́рь</w:t>
            </w:r>
            <w:proofErr w:type="spellEnd"/>
            <w:r w:rsidRPr="005A429A">
              <w:t xml:space="preserve"> — крепёжное изделие в виде стержня с шестигранной или квадратной головкой и специальной наружной резьбой, образующей внутреннюю резьбу в отверстии соединяемого предмета.</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9,51  </w:t>
            </w:r>
          </w:p>
        </w:tc>
        <w:tc>
          <w:tcPr>
            <w:tcW w:w="1842" w:type="dxa"/>
            <w:noWrap/>
            <w:hideMark/>
          </w:tcPr>
          <w:p w:rsidR="005A429A" w:rsidRPr="005A429A" w:rsidRDefault="005A429A" w:rsidP="005A429A">
            <w:pPr>
              <w:tabs>
                <w:tab w:val="left" w:pos="567"/>
              </w:tabs>
              <w:jc w:val="both"/>
            </w:pPr>
            <w:r w:rsidRPr="005A429A">
              <w:t>11,22</w:t>
            </w:r>
          </w:p>
        </w:tc>
      </w:tr>
      <w:tr w:rsidR="005A429A" w:rsidRPr="005A429A" w:rsidTr="00637445">
        <w:trPr>
          <w:trHeight w:val="600"/>
        </w:trPr>
        <w:tc>
          <w:tcPr>
            <w:tcW w:w="544" w:type="dxa"/>
            <w:noWrap/>
            <w:hideMark/>
          </w:tcPr>
          <w:p w:rsidR="005A429A" w:rsidRPr="005A429A" w:rsidRDefault="005A429A" w:rsidP="005A429A">
            <w:pPr>
              <w:tabs>
                <w:tab w:val="left" w:pos="567"/>
              </w:tabs>
              <w:jc w:val="both"/>
            </w:pPr>
            <w:r w:rsidRPr="005A429A">
              <w:t>85</w:t>
            </w:r>
          </w:p>
        </w:tc>
        <w:tc>
          <w:tcPr>
            <w:tcW w:w="1840" w:type="dxa"/>
            <w:hideMark/>
          </w:tcPr>
          <w:p w:rsidR="005A429A" w:rsidRPr="005A429A" w:rsidRDefault="005A429A" w:rsidP="005A429A">
            <w:pPr>
              <w:tabs>
                <w:tab w:val="left" w:pos="567"/>
              </w:tabs>
              <w:jc w:val="both"/>
            </w:pPr>
            <w:r w:rsidRPr="005A429A">
              <w:t>Шуруп глухарь 8х100мм</w:t>
            </w:r>
          </w:p>
        </w:tc>
        <w:tc>
          <w:tcPr>
            <w:tcW w:w="1155" w:type="dxa"/>
            <w:hideMark/>
          </w:tcPr>
          <w:p w:rsidR="005A429A" w:rsidRPr="005A429A" w:rsidRDefault="005A429A" w:rsidP="005A429A">
            <w:pPr>
              <w:tabs>
                <w:tab w:val="left" w:pos="567"/>
              </w:tabs>
              <w:jc w:val="both"/>
            </w:pPr>
            <w:r w:rsidRPr="005A429A">
              <w:t> </w:t>
            </w:r>
          </w:p>
        </w:tc>
        <w:tc>
          <w:tcPr>
            <w:tcW w:w="6946" w:type="dxa"/>
            <w:hideMark/>
          </w:tcPr>
          <w:p w:rsidR="005A429A" w:rsidRPr="005A429A" w:rsidRDefault="005A429A" w:rsidP="005A429A">
            <w:pPr>
              <w:tabs>
                <w:tab w:val="left" w:pos="567"/>
              </w:tabs>
              <w:jc w:val="both"/>
            </w:pPr>
            <w:proofErr w:type="spellStart"/>
            <w:r w:rsidRPr="005A429A">
              <w:t>Глуха́рь</w:t>
            </w:r>
            <w:proofErr w:type="spellEnd"/>
            <w:r w:rsidRPr="005A429A">
              <w:t xml:space="preserve"> — крепёжное изделие в виде стержня с шестигранной или квадратной головкой и специальной наружной резьбой, образующей внутреннюю резьбу в отверстии соединяемого предмета.</w:t>
            </w:r>
          </w:p>
        </w:tc>
        <w:tc>
          <w:tcPr>
            <w:tcW w:w="1219" w:type="dxa"/>
            <w:hideMark/>
          </w:tcPr>
          <w:p w:rsidR="005A429A" w:rsidRPr="005A429A" w:rsidRDefault="005A429A" w:rsidP="005A429A">
            <w:pPr>
              <w:tabs>
                <w:tab w:val="left" w:pos="567"/>
              </w:tabs>
              <w:jc w:val="both"/>
            </w:pPr>
            <w:r w:rsidRPr="005A429A">
              <w:t>Штука</w:t>
            </w:r>
          </w:p>
        </w:tc>
        <w:tc>
          <w:tcPr>
            <w:tcW w:w="1758" w:type="dxa"/>
            <w:noWrap/>
            <w:hideMark/>
          </w:tcPr>
          <w:p w:rsidR="005A429A" w:rsidRPr="005A429A" w:rsidRDefault="005A429A" w:rsidP="005A429A">
            <w:pPr>
              <w:tabs>
                <w:tab w:val="left" w:pos="567"/>
              </w:tabs>
              <w:jc w:val="both"/>
            </w:pPr>
            <w:r w:rsidRPr="005A429A">
              <w:t xml:space="preserve">3,74  </w:t>
            </w:r>
          </w:p>
        </w:tc>
        <w:tc>
          <w:tcPr>
            <w:tcW w:w="1842" w:type="dxa"/>
            <w:noWrap/>
            <w:hideMark/>
          </w:tcPr>
          <w:p w:rsidR="005A429A" w:rsidRPr="005A429A" w:rsidRDefault="005A429A" w:rsidP="005A429A">
            <w:pPr>
              <w:tabs>
                <w:tab w:val="left" w:pos="567"/>
              </w:tabs>
              <w:jc w:val="both"/>
            </w:pPr>
            <w:r w:rsidRPr="005A429A">
              <w:t>4,41</w:t>
            </w:r>
          </w:p>
        </w:tc>
      </w:tr>
      <w:tr w:rsidR="005A429A" w:rsidRPr="005A429A" w:rsidTr="00637445">
        <w:trPr>
          <w:trHeight w:val="300"/>
        </w:trPr>
        <w:tc>
          <w:tcPr>
            <w:tcW w:w="544" w:type="dxa"/>
            <w:noWrap/>
            <w:hideMark/>
          </w:tcPr>
          <w:p w:rsidR="005A429A" w:rsidRPr="005A429A" w:rsidRDefault="005A429A" w:rsidP="005A429A">
            <w:pPr>
              <w:tabs>
                <w:tab w:val="left" w:pos="567"/>
              </w:tabs>
              <w:jc w:val="both"/>
            </w:pPr>
          </w:p>
        </w:tc>
        <w:tc>
          <w:tcPr>
            <w:tcW w:w="1840" w:type="dxa"/>
            <w:hideMark/>
          </w:tcPr>
          <w:p w:rsidR="005A429A" w:rsidRPr="005A429A" w:rsidRDefault="005A429A" w:rsidP="005A429A">
            <w:pPr>
              <w:tabs>
                <w:tab w:val="left" w:pos="567"/>
              </w:tabs>
              <w:jc w:val="both"/>
            </w:pPr>
          </w:p>
        </w:tc>
        <w:tc>
          <w:tcPr>
            <w:tcW w:w="1155" w:type="dxa"/>
            <w:hideMark/>
          </w:tcPr>
          <w:p w:rsidR="005A429A" w:rsidRPr="005A429A" w:rsidRDefault="005A429A" w:rsidP="005A429A">
            <w:pPr>
              <w:tabs>
                <w:tab w:val="left" w:pos="567"/>
              </w:tabs>
              <w:jc w:val="both"/>
            </w:pPr>
          </w:p>
        </w:tc>
        <w:tc>
          <w:tcPr>
            <w:tcW w:w="6946" w:type="dxa"/>
            <w:hideMark/>
          </w:tcPr>
          <w:p w:rsidR="005A429A" w:rsidRPr="005A429A" w:rsidRDefault="005A429A" w:rsidP="005A429A">
            <w:pPr>
              <w:tabs>
                <w:tab w:val="left" w:pos="567"/>
              </w:tabs>
              <w:jc w:val="both"/>
            </w:pPr>
          </w:p>
        </w:tc>
        <w:tc>
          <w:tcPr>
            <w:tcW w:w="1219" w:type="dxa"/>
            <w:hideMark/>
          </w:tcPr>
          <w:p w:rsidR="005A429A" w:rsidRPr="005A429A" w:rsidRDefault="005A429A" w:rsidP="005A429A">
            <w:pPr>
              <w:tabs>
                <w:tab w:val="left" w:pos="567"/>
              </w:tabs>
              <w:jc w:val="both"/>
            </w:pPr>
          </w:p>
        </w:tc>
        <w:tc>
          <w:tcPr>
            <w:tcW w:w="1758" w:type="dxa"/>
            <w:noWrap/>
            <w:hideMark/>
          </w:tcPr>
          <w:p w:rsidR="005A429A" w:rsidRPr="005A429A" w:rsidRDefault="005A429A" w:rsidP="005A429A">
            <w:pPr>
              <w:tabs>
                <w:tab w:val="left" w:pos="567"/>
              </w:tabs>
              <w:jc w:val="both"/>
            </w:pPr>
          </w:p>
        </w:tc>
        <w:tc>
          <w:tcPr>
            <w:tcW w:w="1842" w:type="dxa"/>
            <w:noWrap/>
            <w:hideMark/>
          </w:tcPr>
          <w:p w:rsidR="005A429A" w:rsidRPr="005A429A" w:rsidRDefault="005A429A" w:rsidP="005A429A">
            <w:pPr>
              <w:tabs>
                <w:tab w:val="left" w:pos="567"/>
              </w:tabs>
              <w:jc w:val="both"/>
            </w:pPr>
          </w:p>
        </w:tc>
      </w:tr>
      <w:tr w:rsidR="005A429A" w:rsidRPr="005A429A" w:rsidTr="00637445">
        <w:trPr>
          <w:trHeight w:val="300"/>
        </w:trPr>
        <w:tc>
          <w:tcPr>
            <w:tcW w:w="544" w:type="dxa"/>
            <w:hideMark/>
          </w:tcPr>
          <w:p w:rsidR="005A429A" w:rsidRPr="005A429A" w:rsidRDefault="005A429A" w:rsidP="005A429A">
            <w:pPr>
              <w:tabs>
                <w:tab w:val="left" w:pos="567"/>
              </w:tabs>
              <w:jc w:val="both"/>
            </w:pPr>
          </w:p>
        </w:tc>
        <w:tc>
          <w:tcPr>
            <w:tcW w:w="11160" w:type="dxa"/>
            <w:gridSpan w:val="4"/>
            <w:hideMark/>
          </w:tcPr>
          <w:p w:rsidR="005A429A" w:rsidRPr="005A429A" w:rsidRDefault="005A429A" w:rsidP="005A429A">
            <w:pPr>
              <w:tabs>
                <w:tab w:val="left" w:pos="567"/>
              </w:tabs>
              <w:jc w:val="both"/>
            </w:pPr>
            <w:r w:rsidRPr="005A429A">
              <w:t>Адрес поставки: Республика Башкортостан, г. Уфа, ул. Каспийская, 14</w:t>
            </w:r>
          </w:p>
        </w:tc>
        <w:tc>
          <w:tcPr>
            <w:tcW w:w="1758" w:type="dxa"/>
            <w:hideMark/>
          </w:tcPr>
          <w:p w:rsidR="005A429A" w:rsidRPr="005A429A" w:rsidRDefault="005A429A" w:rsidP="005A429A">
            <w:pPr>
              <w:tabs>
                <w:tab w:val="left" w:pos="567"/>
              </w:tabs>
              <w:jc w:val="both"/>
            </w:pPr>
          </w:p>
        </w:tc>
        <w:tc>
          <w:tcPr>
            <w:tcW w:w="1842" w:type="dxa"/>
            <w:hideMark/>
          </w:tcPr>
          <w:p w:rsidR="005A429A" w:rsidRPr="005A429A" w:rsidRDefault="005A429A" w:rsidP="005A429A">
            <w:pPr>
              <w:tabs>
                <w:tab w:val="left" w:pos="567"/>
              </w:tabs>
              <w:jc w:val="both"/>
            </w:pPr>
          </w:p>
        </w:tc>
      </w:tr>
      <w:tr w:rsidR="005A429A" w:rsidRPr="005A429A" w:rsidTr="00637445">
        <w:trPr>
          <w:trHeight w:val="300"/>
        </w:trPr>
        <w:tc>
          <w:tcPr>
            <w:tcW w:w="544" w:type="dxa"/>
            <w:noWrap/>
            <w:hideMark/>
          </w:tcPr>
          <w:p w:rsidR="005A429A" w:rsidRPr="005A429A" w:rsidRDefault="005A429A" w:rsidP="005A429A">
            <w:pPr>
              <w:tabs>
                <w:tab w:val="left" w:pos="567"/>
              </w:tabs>
              <w:jc w:val="both"/>
            </w:pPr>
          </w:p>
        </w:tc>
        <w:tc>
          <w:tcPr>
            <w:tcW w:w="9941" w:type="dxa"/>
            <w:gridSpan w:val="3"/>
            <w:noWrap/>
            <w:hideMark/>
          </w:tcPr>
          <w:p w:rsidR="005A429A" w:rsidRPr="005A429A" w:rsidRDefault="005A429A" w:rsidP="005A429A">
            <w:pPr>
              <w:tabs>
                <w:tab w:val="left" w:pos="567"/>
              </w:tabs>
              <w:jc w:val="both"/>
            </w:pPr>
            <w:r w:rsidRPr="005A429A">
              <w:t>Доставка товара должна быть осуществлена в срок, указанный в Заявке, но не более 30 календарных дней после подписания сторонами Заказа.</w:t>
            </w:r>
          </w:p>
        </w:tc>
        <w:tc>
          <w:tcPr>
            <w:tcW w:w="1219" w:type="dxa"/>
            <w:noWrap/>
            <w:hideMark/>
          </w:tcPr>
          <w:p w:rsidR="005A429A" w:rsidRPr="005A429A" w:rsidRDefault="005A429A" w:rsidP="005A429A">
            <w:pPr>
              <w:tabs>
                <w:tab w:val="left" w:pos="567"/>
              </w:tabs>
              <w:jc w:val="both"/>
            </w:pPr>
          </w:p>
        </w:tc>
        <w:tc>
          <w:tcPr>
            <w:tcW w:w="1758" w:type="dxa"/>
            <w:noWrap/>
            <w:hideMark/>
          </w:tcPr>
          <w:p w:rsidR="005A429A" w:rsidRPr="005A429A" w:rsidRDefault="005A429A" w:rsidP="005A429A">
            <w:pPr>
              <w:tabs>
                <w:tab w:val="left" w:pos="567"/>
              </w:tabs>
              <w:jc w:val="both"/>
            </w:pPr>
          </w:p>
        </w:tc>
        <w:tc>
          <w:tcPr>
            <w:tcW w:w="1842" w:type="dxa"/>
            <w:noWrap/>
            <w:hideMark/>
          </w:tcPr>
          <w:p w:rsidR="005A429A" w:rsidRPr="005A429A" w:rsidRDefault="005A429A" w:rsidP="005A429A">
            <w:pPr>
              <w:tabs>
                <w:tab w:val="left" w:pos="567"/>
              </w:tabs>
              <w:jc w:val="both"/>
            </w:pPr>
          </w:p>
        </w:tc>
      </w:tr>
      <w:tr w:rsidR="005A429A" w:rsidRPr="005A429A" w:rsidTr="00637445">
        <w:trPr>
          <w:trHeight w:val="300"/>
        </w:trPr>
        <w:tc>
          <w:tcPr>
            <w:tcW w:w="544" w:type="dxa"/>
            <w:noWrap/>
            <w:hideMark/>
          </w:tcPr>
          <w:p w:rsidR="005A429A" w:rsidRPr="005A429A" w:rsidRDefault="005A429A" w:rsidP="005A429A">
            <w:pPr>
              <w:tabs>
                <w:tab w:val="left" w:pos="567"/>
              </w:tabs>
              <w:jc w:val="both"/>
            </w:pPr>
          </w:p>
        </w:tc>
        <w:tc>
          <w:tcPr>
            <w:tcW w:w="2995" w:type="dxa"/>
            <w:gridSpan w:val="2"/>
            <w:noWrap/>
            <w:hideMark/>
          </w:tcPr>
          <w:p w:rsidR="005A429A" w:rsidRPr="005A429A" w:rsidRDefault="005A429A" w:rsidP="005A429A">
            <w:pPr>
              <w:tabs>
                <w:tab w:val="left" w:pos="567"/>
              </w:tabs>
              <w:jc w:val="both"/>
            </w:pPr>
          </w:p>
        </w:tc>
        <w:tc>
          <w:tcPr>
            <w:tcW w:w="11765" w:type="dxa"/>
            <w:gridSpan w:val="4"/>
            <w:noWrap/>
            <w:hideMark/>
          </w:tcPr>
          <w:p w:rsidR="005A429A" w:rsidRPr="005A429A" w:rsidRDefault="005A429A" w:rsidP="005A429A">
            <w:pPr>
              <w:tabs>
                <w:tab w:val="left" w:pos="567"/>
              </w:tabs>
              <w:jc w:val="both"/>
            </w:pPr>
          </w:p>
        </w:tc>
      </w:tr>
      <w:tr w:rsidR="005A429A" w:rsidRPr="005A429A" w:rsidTr="00637445">
        <w:trPr>
          <w:trHeight w:val="300"/>
        </w:trPr>
        <w:tc>
          <w:tcPr>
            <w:tcW w:w="544" w:type="dxa"/>
            <w:noWrap/>
            <w:hideMark/>
          </w:tcPr>
          <w:p w:rsidR="005A429A" w:rsidRPr="005A429A" w:rsidRDefault="005A429A" w:rsidP="005A429A">
            <w:pPr>
              <w:tabs>
                <w:tab w:val="left" w:pos="567"/>
              </w:tabs>
              <w:jc w:val="both"/>
            </w:pPr>
          </w:p>
        </w:tc>
        <w:tc>
          <w:tcPr>
            <w:tcW w:w="9941" w:type="dxa"/>
            <w:gridSpan w:val="3"/>
            <w:noWrap/>
            <w:hideMark/>
          </w:tcPr>
          <w:p w:rsidR="005A429A" w:rsidRPr="005A429A" w:rsidRDefault="003B294E" w:rsidP="003B294E">
            <w:pPr>
              <w:tabs>
                <w:tab w:val="left" w:pos="567"/>
              </w:tabs>
              <w:jc w:val="both"/>
            </w:pPr>
            <w:r w:rsidRPr="003B294E">
              <w:t>Гарантийный срок:</w:t>
            </w:r>
            <w:r w:rsidR="005A429A" w:rsidRPr="005A429A">
              <w:t xml:space="preserve"> не менее 12 месяцев со дня приемки товара.</w:t>
            </w:r>
          </w:p>
        </w:tc>
        <w:tc>
          <w:tcPr>
            <w:tcW w:w="1219" w:type="dxa"/>
            <w:noWrap/>
            <w:hideMark/>
          </w:tcPr>
          <w:p w:rsidR="005A429A" w:rsidRPr="005A429A" w:rsidRDefault="005A429A" w:rsidP="005A429A">
            <w:pPr>
              <w:tabs>
                <w:tab w:val="left" w:pos="567"/>
              </w:tabs>
              <w:jc w:val="both"/>
            </w:pPr>
          </w:p>
        </w:tc>
        <w:tc>
          <w:tcPr>
            <w:tcW w:w="1758" w:type="dxa"/>
            <w:noWrap/>
            <w:hideMark/>
          </w:tcPr>
          <w:p w:rsidR="005A429A" w:rsidRPr="005A429A" w:rsidRDefault="005A429A" w:rsidP="005A429A">
            <w:pPr>
              <w:tabs>
                <w:tab w:val="left" w:pos="567"/>
              </w:tabs>
              <w:jc w:val="both"/>
            </w:pPr>
          </w:p>
        </w:tc>
        <w:tc>
          <w:tcPr>
            <w:tcW w:w="1842" w:type="dxa"/>
            <w:noWrap/>
            <w:hideMark/>
          </w:tcPr>
          <w:p w:rsidR="005A429A" w:rsidRPr="005A429A" w:rsidRDefault="005A429A" w:rsidP="005A429A">
            <w:pPr>
              <w:tabs>
                <w:tab w:val="left" w:pos="567"/>
              </w:tabs>
              <w:jc w:val="both"/>
            </w:pPr>
          </w:p>
        </w:tc>
      </w:tr>
    </w:tbl>
    <w:p w:rsidR="00351F1A" w:rsidRDefault="00351F1A" w:rsidP="00351F1A">
      <w:pPr>
        <w:tabs>
          <w:tab w:val="left" w:pos="567"/>
        </w:tabs>
        <w:jc w:val="both"/>
      </w:pPr>
    </w:p>
    <w:p w:rsidR="00BC673B" w:rsidRPr="005C54D0" w:rsidRDefault="00BC673B" w:rsidP="00BC673B">
      <w:pPr>
        <w:tabs>
          <w:tab w:val="left" w:pos="567"/>
        </w:tabs>
        <w:jc w:val="both"/>
      </w:pPr>
    </w:p>
    <w:p w:rsidR="004A3A0F" w:rsidRDefault="004A3A0F" w:rsidP="003924EA">
      <w:pPr>
        <w:rPr>
          <w:rFonts w:eastAsia="MS Mincho"/>
          <w:lang w:eastAsia="x-none"/>
        </w:rPr>
      </w:pPr>
    </w:p>
    <w:p w:rsidR="00B94467" w:rsidRDefault="00B94467" w:rsidP="003924EA">
      <w:pPr>
        <w:rPr>
          <w:rFonts w:eastAsia="MS Mincho"/>
          <w:lang w:eastAsia="x-none"/>
        </w:rPr>
      </w:pPr>
    </w:p>
    <w:p w:rsidR="00637445" w:rsidRDefault="00637445" w:rsidP="003924EA">
      <w:pPr>
        <w:rPr>
          <w:rFonts w:eastAsia="MS Mincho"/>
          <w:lang w:eastAsia="x-none"/>
        </w:rPr>
      </w:pPr>
    </w:p>
    <w:p w:rsidR="00637445" w:rsidRDefault="00637445" w:rsidP="003924EA">
      <w:pPr>
        <w:rPr>
          <w:rFonts w:eastAsia="MS Mincho"/>
          <w:lang w:eastAsia="x-none"/>
        </w:rPr>
      </w:pPr>
    </w:p>
    <w:p w:rsidR="00637445" w:rsidRDefault="00637445" w:rsidP="003924EA">
      <w:pPr>
        <w:rPr>
          <w:rFonts w:eastAsia="MS Mincho"/>
          <w:lang w:eastAsia="x-none"/>
        </w:rPr>
      </w:pPr>
    </w:p>
    <w:p w:rsidR="00637445" w:rsidRDefault="00637445" w:rsidP="003924EA">
      <w:pPr>
        <w:rPr>
          <w:rFonts w:eastAsia="MS Mincho"/>
          <w:lang w:eastAsia="x-none"/>
        </w:rPr>
      </w:pPr>
    </w:p>
    <w:p w:rsidR="00637445" w:rsidRDefault="00637445" w:rsidP="003924EA">
      <w:pPr>
        <w:rPr>
          <w:rFonts w:eastAsia="MS Mincho"/>
          <w:lang w:eastAsia="x-none"/>
        </w:rPr>
      </w:pPr>
    </w:p>
    <w:p w:rsidR="00637445" w:rsidRDefault="00637445" w:rsidP="003924EA">
      <w:pPr>
        <w:rPr>
          <w:rFonts w:eastAsia="MS Mincho"/>
          <w:lang w:eastAsia="x-none"/>
        </w:rPr>
      </w:pPr>
    </w:p>
    <w:p w:rsidR="00637445" w:rsidRDefault="00637445" w:rsidP="003924EA">
      <w:pPr>
        <w:rPr>
          <w:rFonts w:eastAsia="MS Mincho"/>
          <w:lang w:eastAsia="x-none"/>
        </w:rPr>
      </w:pPr>
    </w:p>
    <w:p w:rsidR="00637445" w:rsidRDefault="00637445" w:rsidP="003924EA">
      <w:pPr>
        <w:rPr>
          <w:rFonts w:eastAsia="MS Mincho"/>
          <w:lang w:eastAsia="x-none"/>
        </w:rPr>
      </w:pPr>
    </w:p>
    <w:p w:rsidR="00637445" w:rsidRDefault="00637445" w:rsidP="003924EA">
      <w:pPr>
        <w:rPr>
          <w:rFonts w:eastAsia="MS Mincho"/>
          <w:lang w:eastAsia="x-none"/>
        </w:rPr>
      </w:pPr>
    </w:p>
    <w:p w:rsidR="00637445" w:rsidRDefault="00637445" w:rsidP="003924EA">
      <w:pPr>
        <w:rPr>
          <w:rFonts w:eastAsia="MS Mincho"/>
          <w:lang w:eastAsia="x-none"/>
        </w:rPr>
        <w:sectPr w:rsidR="00637445" w:rsidSect="005A429A">
          <w:headerReference w:type="default" r:id="rId47"/>
          <w:footerReference w:type="even" r:id="rId48"/>
          <w:footerReference w:type="default" r:id="rId49"/>
          <w:footerReference w:type="first" r:id="rId50"/>
          <w:pgSz w:w="16838" w:h="11906" w:orient="landscape"/>
          <w:pgMar w:top="1701" w:right="1134"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2" w:name="_РАЗДЕЛ_V._Проект"/>
      <w:bookmarkStart w:id="113" w:name="_Toc438136425"/>
      <w:bookmarkEnd w:id="112"/>
      <w:r w:rsidRPr="00325455">
        <w:rPr>
          <w:rFonts w:ascii="Times New Roman" w:eastAsia="MS Mincho" w:hAnsi="Times New Roman"/>
          <w:color w:val="17365D"/>
          <w:kern w:val="32"/>
          <w:szCs w:val="24"/>
          <w:lang w:val="x-none" w:eastAsia="x-none"/>
        </w:rPr>
        <w:t>РАЗДЕЛ V. Проект договора</w:t>
      </w:r>
      <w:bookmarkEnd w:id="113"/>
    </w:p>
    <w:p w:rsidR="00637445" w:rsidRPr="00637445" w:rsidRDefault="00637445" w:rsidP="00637445">
      <w:pPr>
        <w:jc w:val="center"/>
        <w:outlineLvl w:val="0"/>
        <w:rPr>
          <w:b/>
        </w:rPr>
      </w:pPr>
      <w:r w:rsidRPr="00637445">
        <w:rPr>
          <w:b/>
        </w:rPr>
        <w:t>Договор поставки (рамочный)</w:t>
      </w:r>
      <w:r w:rsidRPr="00637445">
        <w:rPr>
          <w:b/>
        </w:rPr>
        <w:br/>
        <w:t>№</w:t>
      </w:r>
    </w:p>
    <w:tbl>
      <w:tblPr>
        <w:tblW w:w="0" w:type="auto"/>
        <w:tblLook w:val="04A0" w:firstRow="1" w:lastRow="0" w:firstColumn="1" w:lastColumn="0" w:noHBand="0" w:noVBand="1"/>
      </w:tblPr>
      <w:tblGrid>
        <w:gridCol w:w="4250"/>
        <w:gridCol w:w="831"/>
        <w:gridCol w:w="4274"/>
      </w:tblGrid>
      <w:tr w:rsidR="00637445" w:rsidRPr="00637445" w:rsidTr="00202F1B">
        <w:trPr>
          <w:trHeight w:val="80"/>
        </w:trPr>
        <w:tc>
          <w:tcPr>
            <w:tcW w:w="4361" w:type="dxa"/>
            <w:shd w:val="clear" w:color="auto" w:fill="auto"/>
            <w:vAlign w:val="center"/>
          </w:tcPr>
          <w:p w:rsidR="00637445" w:rsidRPr="00637445" w:rsidRDefault="00637445" w:rsidP="00637445">
            <w:pPr>
              <w:suppressAutoHyphens/>
              <w:rPr>
                <w:b/>
                <w:lang w:eastAsia="en-US"/>
              </w:rPr>
            </w:pPr>
          </w:p>
        </w:tc>
        <w:tc>
          <w:tcPr>
            <w:tcW w:w="850" w:type="dxa"/>
            <w:shd w:val="clear" w:color="auto" w:fill="auto"/>
            <w:vAlign w:val="center"/>
          </w:tcPr>
          <w:p w:rsidR="00637445" w:rsidRPr="00637445" w:rsidRDefault="00637445" w:rsidP="00637445">
            <w:pPr>
              <w:suppressAutoHyphens/>
              <w:jc w:val="center"/>
              <w:rPr>
                <w:b/>
                <w:lang w:eastAsia="en-US"/>
              </w:rPr>
            </w:pPr>
          </w:p>
        </w:tc>
        <w:tc>
          <w:tcPr>
            <w:tcW w:w="4359" w:type="dxa"/>
            <w:shd w:val="clear" w:color="auto" w:fill="auto"/>
            <w:vAlign w:val="center"/>
          </w:tcPr>
          <w:p w:rsidR="00637445" w:rsidRPr="00637445" w:rsidRDefault="00637445" w:rsidP="00637445">
            <w:pPr>
              <w:suppressAutoHyphens/>
              <w:jc w:val="right"/>
              <w:rPr>
                <w:b/>
                <w:lang w:eastAsia="en-US"/>
              </w:rPr>
            </w:pPr>
          </w:p>
        </w:tc>
      </w:tr>
      <w:tr w:rsidR="00637445" w:rsidRPr="00637445" w:rsidTr="00202F1B">
        <w:tc>
          <w:tcPr>
            <w:tcW w:w="4361" w:type="dxa"/>
            <w:shd w:val="clear" w:color="auto" w:fill="auto"/>
            <w:vAlign w:val="center"/>
          </w:tcPr>
          <w:p w:rsidR="00637445" w:rsidRPr="00637445" w:rsidRDefault="00637445" w:rsidP="00637445">
            <w:pPr>
              <w:suppressAutoHyphens/>
              <w:rPr>
                <w:b/>
                <w:lang w:eastAsia="en-US"/>
              </w:rPr>
            </w:pPr>
            <w:bookmarkStart w:id="114" w:name="Наименование_поселен"/>
            <w:r w:rsidRPr="00637445">
              <w:rPr>
                <w:lang w:eastAsia="ar-SA"/>
              </w:rPr>
              <w:t xml:space="preserve">г. </w:t>
            </w:r>
            <w:bookmarkEnd w:id="114"/>
            <w:r w:rsidRPr="00637445">
              <w:rPr>
                <w:lang w:eastAsia="ar-SA"/>
              </w:rPr>
              <w:t>Уфа</w:t>
            </w:r>
          </w:p>
        </w:tc>
        <w:tc>
          <w:tcPr>
            <w:tcW w:w="850" w:type="dxa"/>
            <w:shd w:val="clear" w:color="auto" w:fill="auto"/>
            <w:vAlign w:val="center"/>
          </w:tcPr>
          <w:p w:rsidR="00637445" w:rsidRPr="00637445" w:rsidRDefault="00637445" w:rsidP="00637445">
            <w:pPr>
              <w:suppressAutoHyphens/>
              <w:jc w:val="center"/>
              <w:rPr>
                <w:b/>
                <w:lang w:eastAsia="en-US"/>
              </w:rPr>
            </w:pPr>
          </w:p>
        </w:tc>
        <w:tc>
          <w:tcPr>
            <w:tcW w:w="4359" w:type="dxa"/>
            <w:shd w:val="clear" w:color="auto" w:fill="auto"/>
            <w:vAlign w:val="center"/>
          </w:tcPr>
          <w:p w:rsidR="00637445" w:rsidRPr="00637445" w:rsidRDefault="00637445" w:rsidP="00637445">
            <w:pPr>
              <w:suppressAutoHyphens/>
              <w:jc w:val="right"/>
              <w:rPr>
                <w:b/>
                <w:lang w:eastAsia="en-US"/>
              </w:rPr>
            </w:pPr>
            <w:proofErr w:type="gramStart"/>
            <w:r w:rsidRPr="00637445">
              <w:rPr>
                <w:lang w:eastAsia="ar-SA"/>
              </w:rPr>
              <w:t>« _</w:t>
            </w:r>
            <w:proofErr w:type="gramEnd"/>
            <w:r w:rsidRPr="00637445">
              <w:rPr>
                <w:lang w:eastAsia="ar-SA"/>
              </w:rPr>
              <w:t>_»________ 2017 года</w:t>
            </w:r>
          </w:p>
        </w:tc>
      </w:tr>
      <w:tr w:rsidR="00637445" w:rsidRPr="00637445" w:rsidTr="00202F1B">
        <w:tc>
          <w:tcPr>
            <w:tcW w:w="4361" w:type="dxa"/>
            <w:shd w:val="clear" w:color="auto" w:fill="auto"/>
            <w:vAlign w:val="center"/>
          </w:tcPr>
          <w:p w:rsidR="00637445" w:rsidRPr="00637445" w:rsidRDefault="00637445" w:rsidP="00637445">
            <w:pPr>
              <w:suppressAutoHyphens/>
              <w:rPr>
                <w:b/>
                <w:lang w:eastAsia="en-US"/>
              </w:rPr>
            </w:pPr>
          </w:p>
        </w:tc>
        <w:tc>
          <w:tcPr>
            <w:tcW w:w="850" w:type="dxa"/>
            <w:shd w:val="clear" w:color="auto" w:fill="auto"/>
            <w:vAlign w:val="center"/>
          </w:tcPr>
          <w:p w:rsidR="00637445" w:rsidRPr="00637445" w:rsidRDefault="00637445" w:rsidP="00637445">
            <w:pPr>
              <w:suppressAutoHyphens/>
              <w:jc w:val="center"/>
              <w:rPr>
                <w:b/>
                <w:lang w:eastAsia="en-US"/>
              </w:rPr>
            </w:pPr>
          </w:p>
        </w:tc>
        <w:tc>
          <w:tcPr>
            <w:tcW w:w="4359" w:type="dxa"/>
            <w:shd w:val="clear" w:color="auto" w:fill="auto"/>
            <w:vAlign w:val="center"/>
          </w:tcPr>
          <w:p w:rsidR="00637445" w:rsidRPr="00637445" w:rsidRDefault="00637445" w:rsidP="00637445">
            <w:pPr>
              <w:suppressAutoHyphens/>
              <w:jc w:val="right"/>
              <w:rPr>
                <w:b/>
                <w:lang w:eastAsia="en-US"/>
              </w:rPr>
            </w:pPr>
          </w:p>
        </w:tc>
      </w:tr>
    </w:tbl>
    <w:p w:rsidR="00637445" w:rsidRPr="00637445" w:rsidRDefault="00637445" w:rsidP="00637445">
      <w:pPr>
        <w:spacing w:after="120"/>
        <w:ind w:firstLine="709"/>
        <w:jc w:val="both"/>
      </w:pPr>
      <w:r w:rsidRPr="00637445">
        <w:rPr>
          <w:b/>
        </w:rPr>
        <w:t>Публичное акционерное общество «Башинформсвязь» (ПАО «Башинформсвязь»)</w:t>
      </w:r>
      <w:r w:rsidRPr="00637445">
        <w:t>,</w:t>
      </w:r>
      <w:bookmarkStart w:id="115" w:name="Согласование_роду"/>
      <w:r w:rsidRPr="00637445">
        <w:t xml:space="preserve"> </w:t>
      </w:r>
      <w:bookmarkEnd w:id="115"/>
      <w:r w:rsidRPr="00637445">
        <w:t xml:space="preserve">именуемое в дальнейшем «Покупатель», в лице Генерального директора </w:t>
      </w:r>
      <w:proofErr w:type="spellStart"/>
      <w:r w:rsidRPr="00637445">
        <w:t>Долгоаршинных</w:t>
      </w:r>
      <w:proofErr w:type="spellEnd"/>
      <w:r w:rsidRPr="00637445">
        <w:t xml:space="preserve"> Марата </w:t>
      </w:r>
      <w:proofErr w:type="spellStart"/>
      <w:r w:rsidRPr="00637445">
        <w:t>Гайнулловича</w:t>
      </w:r>
      <w:proofErr w:type="spellEnd"/>
      <w:r w:rsidRPr="00637445">
        <w:t xml:space="preserve">, действующего на основании Устава, с одной стороны, и  </w:t>
      </w:r>
      <w:r w:rsidRPr="00637445">
        <w:rPr>
          <w:color w:val="FF0000"/>
        </w:rPr>
        <w:t xml:space="preserve">Наименование организации </w:t>
      </w:r>
      <w:r w:rsidRPr="00637445">
        <w:rPr>
          <w:b/>
          <w:color w:val="FF0000"/>
        </w:rPr>
        <w:t>«                         »</w:t>
      </w:r>
      <w:r w:rsidRPr="00637445">
        <w:rPr>
          <w:color w:val="FF0000"/>
        </w:rPr>
        <w:t>,</w:t>
      </w:r>
      <w:r w:rsidRPr="00637445">
        <w:t xml:space="preserve"> именуемое в дальнейшем «</w:t>
      </w:r>
      <w:r w:rsidRPr="00637445">
        <w:rPr>
          <w:b/>
        </w:rPr>
        <w:t>Поставщик</w:t>
      </w:r>
      <w:r w:rsidRPr="00637445">
        <w:t xml:space="preserve">», в лице  </w:t>
      </w:r>
      <w:r w:rsidRPr="00637445">
        <w:rPr>
          <w:color w:val="FF0000"/>
        </w:rPr>
        <w:t>Директора  ФИО</w:t>
      </w:r>
      <w:r w:rsidRPr="00637445">
        <w:t xml:space="preserve">  </w:t>
      </w:r>
      <w:r w:rsidRPr="00637445">
        <w:rPr>
          <w:color w:val="FF0000"/>
        </w:rPr>
        <w:t>, действующего на основании Устава</w:t>
      </w:r>
      <w:r w:rsidRPr="00637445">
        <w:t>, с другой стороны, совместно именуемые «Стороны», заключили настоящий Договор поставки (далее – «Договор») о нижеследующем:</w:t>
      </w:r>
    </w:p>
    <w:p w:rsidR="00637445" w:rsidRPr="00637445" w:rsidRDefault="00637445" w:rsidP="00637445">
      <w:pPr>
        <w:spacing w:after="120"/>
        <w:ind w:firstLine="709"/>
        <w:jc w:val="both"/>
      </w:pPr>
    </w:p>
    <w:p w:rsidR="00637445" w:rsidRPr="00637445" w:rsidRDefault="00637445" w:rsidP="00637445">
      <w:pPr>
        <w:spacing w:after="120"/>
        <w:ind w:firstLine="709"/>
        <w:jc w:val="both"/>
        <w:rPr>
          <w:b/>
          <w:lang w:eastAsia="en-US"/>
        </w:rPr>
      </w:pPr>
      <w:r w:rsidRPr="00637445">
        <w:t xml:space="preserve">                                               </w:t>
      </w:r>
      <w:r w:rsidRPr="00637445">
        <w:rPr>
          <w:b/>
          <w:lang w:eastAsia="en-US"/>
        </w:rPr>
        <w:t xml:space="preserve">Термины и определения </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Используемые в настоящем Договоре термины и определения означают следующее:</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 xml:space="preserve">Срок доставки </w:t>
      </w:r>
      <w:r w:rsidRPr="00637445">
        <w:rPr>
          <w:lang w:eastAsia="en-US"/>
        </w:rPr>
        <w:t>– это указанный в согласованном Сторонами Заказе</w:t>
      </w:r>
      <w:r w:rsidRPr="00637445" w:rsidDel="007114B1">
        <w:rPr>
          <w:lang w:eastAsia="en-US"/>
        </w:rPr>
        <w:t xml:space="preserve"> </w:t>
      </w:r>
      <w:r w:rsidRPr="00637445">
        <w:rPr>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637445" w:rsidRPr="00637445" w:rsidRDefault="00637445" w:rsidP="00637445">
      <w:pPr>
        <w:numPr>
          <w:ilvl w:val="2"/>
          <w:numId w:val="24"/>
        </w:numPr>
        <w:ind w:firstLine="709"/>
        <w:contextualSpacing/>
        <w:rPr>
          <w:color w:val="FF0000"/>
          <w:lang w:eastAsia="en-US"/>
        </w:rPr>
      </w:pPr>
      <w:r w:rsidRPr="00637445">
        <w:rPr>
          <w:b/>
          <w:lang w:eastAsia="en-US"/>
        </w:rPr>
        <w:t xml:space="preserve">Место доставки </w:t>
      </w:r>
      <w:r w:rsidRPr="00637445">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Pr="00637445">
        <w:t xml:space="preserve"> </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 xml:space="preserve">Товар </w:t>
      </w:r>
      <w:r w:rsidRPr="00637445">
        <w:rPr>
          <w:lang w:eastAsia="en-US"/>
        </w:rPr>
        <w:t>– вещи (товары), наименования и цены на которые установлены в Спецификации (Приложение № 1 к настоящему Договору).</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Партия Товара</w:t>
      </w:r>
      <w:r w:rsidRPr="00637445">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637445" w:rsidRPr="00637445" w:rsidRDefault="00637445" w:rsidP="00637445">
      <w:pPr>
        <w:numPr>
          <w:ilvl w:val="2"/>
          <w:numId w:val="24"/>
        </w:numPr>
        <w:spacing w:after="120"/>
        <w:ind w:firstLine="709"/>
        <w:jc w:val="both"/>
      </w:pPr>
      <w:r w:rsidRPr="00637445">
        <w:rPr>
          <w:b/>
        </w:rPr>
        <w:t>Заказ</w:t>
      </w:r>
      <w:r w:rsidRPr="00637445">
        <w:t xml:space="preserve"> – заказ на поставку Товара, согласованный Сторонами в порядке, предусмотренном разделом 11 настоящего Договора.</w:t>
      </w:r>
    </w:p>
    <w:p w:rsidR="00637445" w:rsidRPr="00637445" w:rsidRDefault="00637445" w:rsidP="00637445">
      <w:pPr>
        <w:numPr>
          <w:ilvl w:val="2"/>
          <w:numId w:val="24"/>
        </w:numPr>
        <w:spacing w:after="120"/>
        <w:ind w:firstLine="709"/>
        <w:jc w:val="both"/>
      </w:pPr>
      <w:r w:rsidRPr="00637445">
        <w:rPr>
          <w:b/>
        </w:rPr>
        <w:t xml:space="preserve">Акт сдачи-приёмки Товара </w:t>
      </w:r>
      <w:r w:rsidRPr="00637445">
        <w:t>– акт, подтверждающий приёмку и осмотр Покупателем соответствующей Партии Товара.</w:t>
      </w:r>
      <w:r w:rsidRPr="00637445">
        <w:rPr>
          <w:rFonts w:eastAsia="MS Mincho"/>
          <w:sz w:val="26"/>
          <w:szCs w:val="26"/>
          <w:lang w:eastAsia="ja-JP"/>
        </w:rPr>
        <w:t xml:space="preserve"> </w:t>
      </w:r>
      <w:r w:rsidRPr="00637445">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637445" w:rsidRPr="00637445" w:rsidRDefault="00637445" w:rsidP="00637445">
      <w:pPr>
        <w:numPr>
          <w:ilvl w:val="2"/>
          <w:numId w:val="24"/>
        </w:numPr>
        <w:spacing w:after="120"/>
        <w:ind w:firstLine="709"/>
        <w:jc w:val="both"/>
      </w:pPr>
      <w:r w:rsidRPr="00637445">
        <w:rPr>
          <w:b/>
        </w:rPr>
        <w:t xml:space="preserve">Товарная накладная </w:t>
      </w:r>
      <w:r w:rsidRPr="00637445">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Цена Договора</w:t>
      </w:r>
      <w:r w:rsidRPr="00637445">
        <w:rPr>
          <w:lang w:eastAsia="en-US"/>
        </w:rPr>
        <w:t xml:space="preserve"> - сумма цен Товара по всем согласованным Сторонами Заказам в течение срока действия Договора, в </w:t>
      </w:r>
      <w:r w:rsidRPr="00637445">
        <w:rPr>
          <w:bCs/>
          <w:iCs/>
          <w:lang w:eastAsia="en-US"/>
        </w:rPr>
        <w:t>том числе налог на добавленную стоимость (НДС) в соответствии с законодательством Российской Федерации</w:t>
      </w:r>
      <w:r w:rsidRPr="00637445">
        <w:rPr>
          <w:lang w:eastAsia="en-US"/>
        </w:rPr>
        <w:t>.</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Цена за единицу Товара (</w:t>
      </w:r>
      <w:r w:rsidRPr="00637445">
        <w:rPr>
          <w:b/>
          <w:bCs/>
          <w:lang w:eastAsia="en-US"/>
        </w:rPr>
        <w:t>Цена за единицу измерения</w:t>
      </w:r>
      <w:r w:rsidRPr="00637445">
        <w:rPr>
          <w:b/>
          <w:lang w:eastAsia="en-US"/>
        </w:rPr>
        <w:t xml:space="preserve">) </w:t>
      </w:r>
      <w:r w:rsidRPr="00637445">
        <w:rPr>
          <w:lang w:eastAsia="en-US"/>
        </w:rPr>
        <w:t>– установленная Спецификацией (Приложение № 1 к настоящему Договору) цена единицы Товара.</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 xml:space="preserve">Поставка </w:t>
      </w:r>
      <w:r w:rsidRPr="00637445">
        <w:rPr>
          <w:lang w:eastAsia="en-US"/>
        </w:rPr>
        <w:t>– доставка и передача Товара в Срок доставки в Месте доставки.</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 xml:space="preserve">Рабочий день </w:t>
      </w:r>
      <w:r w:rsidRPr="00637445">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37445" w:rsidRPr="00637445" w:rsidRDefault="00637445" w:rsidP="00637445">
      <w:pPr>
        <w:suppressAutoHyphens/>
        <w:spacing w:after="120"/>
        <w:jc w:val="both"/>
        <w:rPr>
          <w:lang w:eastAsia="en-US"/>
        </w:rPr>
      </w:pPr>
    </w:p>
    <w:p w:rsidR="00637445" w:rsidRPr="00637445" w:rsidRDefault="00637445" w:rsidP="00637445">
      <w:pPr>
        <w:keepNext/>
        <w:numPr>
          <w:ilvl w:val="0"/>
          <w:numId w:val="24"/>
        </w:numPr>
        <w:suppressAutoHyphens/>
        <w:spacing w:before="240" w:after="120"/>
        <w:jc w:val="center"/>
        <w:outlineLvl w:val="1"/>
        <w:rPr>
          <w:b/>
          <w:lang w:eastAsia="en-US"/>
        </w:rPr>
      </w:pPr>
      <w:r w:rsidRPr="00637445">
        <w:rPr>
          <w:b/>
          <w:lang w:eastAsia="en-US"/>
        </w:rPr>
        <w:t>Предмет настоящего Договора</w:t>
      </w:r>
    </w:p>
    <w:p w:rsidR="00637445" w:rsidRPr="00637445" w:rsidRDefault="00637445" w:rsidP="00637445">
      <w:pPr>
        <w:numPr>
          <w:ilvl w:val="1"/>
          <w:numId w:val="24"/>
        </w:numPr>
        <w:spacing w:after="120"/>
        <w:ind w:firstLine="709"/>
        <w:jc w:val="both"/>
        <w:rPr>
          <w:lang w:eastAsia="en-US"/>
        </w:rPr>
      </w:pPr>
      <w:r w:rsidRPr="00637445">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637445" w:rsidRPr="00637445" w:rsidRDefault="00637445" w:rsidP="00637445">
      <w:pPr>
        <w:spacing w:after="120"/>
        <w:ind w:firstLine="709"/>
        <w:jc w:val="both"/>
        <w:rPr>
          <w:lang w:eastAsia="en-US"/>
        </w:rPr>
      </w:pPr>
      <w:r w:rsidRPr="00637445">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637445" w:rsidRPr="00637445" w:rsidRDefault="00637445" w:rsidP="00637445">
      <w:pPr>
        <w:keepNext/>
        <w:numPr>
          <w:ilvl w:val="0"/>
          <w:numId w:val="24"/>
        </w:numPr>
        <w:suppressAutoHyphens/>
        <w:spacing w:before="240" w:after="120"/>
        <w:jc w:val="center"/>
        <w:outlineLvl w:val="1"/>
        <w:rPr>
          <w:b/>
          <w:lang w:eastAsia="en-US"/>
        </w:rPr>
      </w:pPr>
      <w:r w:rsidRPr="00637445">
        <w:rPr>
          <w:b/>
          <w:lang w:eastAsia="en-US"/>
        </w:rPr>
        <w:t>Цена Договора и порядок расчётов</w:t>
      </w:r>
      <w:r w:rsidRPr="00637445">
        <w:rPr>
          <w:b/>
          <w:lang w:eastAsia="en-US"/>
        </w:rPr>
        <w:fldChar w:fldCharType="begin"/>
      </w:r>
      <w:r w:rsidRPr="00637445">
        <w:rPr>
          <w:b/>
          <w:lang w:eastAsia="en-US"/>
        </w:rPr>
        <w:fldChar w:fldCharType="end"/>
      </w:r>
    </w:p>
    <w:p w:rsidR="00637445" w:rsidRPr="00637445" w:rsidRDefault="00637445" w:rsidP="00637445">
      <w:pPr>
        <w:numPr>
          <w:ilvl w:val="1"/>
          <w:numId w:val="24"/>
        </w:numPr>
        <w:suppressAutoHyphens/>
        <w:spacing w:after="120"/>
        <w:ind w:firstLine="709"/>
        <w:jc w:val="both"/>
        <w:rPr>
          <w:lang w:eastAsia="en-US"/>
        </w:rPr>
      </w:pPr>
      <w:bookmarkStart w:id="116" w:name="_Ref339612202"/>
      <w:r w:rsidRPr="00637445">
        <w:rPr>
          <w:lang w:eastAsia="en-US"/>
        </w:rPr>
        <w:t xml:space="preserve">Цена Договора в течение срока его действия составляет сумму не более                                           ---------------------------в том числе НДС по ставке 18 % в размере </w:t>
      </w:r>
      <w:proofErr w:type="gramStart"/>
      <w:r w:rsidRPr="00637445">
        <w:rPr>
          <w:lang w:eastAsia="en-US"/>
        </w:rPr>
        <w:t xml:space="preserve">(  </w:t>
      </w:r>
      <w:proofErr w:type="gramEnd"/>
      <w:r w:rsidRPr="00637445">
        <w:rPr>
          <w:lang w:eastAsia="en-US"/>
        </w:rPr>
        <w:t xml:space="preserve">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6"/>
    <w:p w:rsidR="00637445" w:rsidRPr="00637445" w:rsidRDefault="00637445" w:rsidP="00637445">
      <w:pPr>
        <w:numPr>
          <w:ilvl w:val="1"/>
          <w:numId w:val="24"/>
        </w:numPr>
        <w:suppressAutoHyphens/>
        <w:spacing w:after="120"/>
        <w:ind w:firstLine="709"/>
        <w:jc w:val="both"/>
        <w:rPr>
          <w:lang w:eastAsia="en-US"/>
        </w:rPr>
      </w:pPr>
      <w:r w:rsidRPr="00637445">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637445" w:rsidRPr="00637445" w:rsidRDefault="00637445" w:rsidP="00637445">
      <w:pPr>
        <w:numPr>
          <w:ilvl w:val="2"/>
          <w:numId w:val="24"/>
        </w:numPr>
        <w:suppressAutoHyphens/>
        <w:spacing w:after="120"/>
        <w:ind w:firstLine="709"/>
        <w:jc w:val="both"/>
        <w:rPr>
          <w:lang w:eastAsia="en-US"/>
        </w:rPr>
      </w:pPr>
      <w:r w:rsidRPr="00637445">
        <w:rPr>
          <w:lang w:eastAsia="en-US"/>
        </w:rPr>
        <w:t xml:space="preserve">Покупатель оплачивает 100 % (сто процентов) указанной в Заказе цены Товара, в том числе НДС по ставке 18%, в течение </w:t>
      </w:r>
      <w:r w:rsidR="00965A0D">
        <w:rPr>
          <w:lang w:eastAsia="en-US"/>
        </w:rPr>
        <w:t>25</w:t>
      </w:r>
      <w:r w:rsidRPr="00637445">
        <w:rPr>
          <w:lang w:eastAsia="ar-SA"/>
        </w:rPr>
        <w:t xml:space="preserve"> (</w:t>
      </w:r>
      <w:r w:rsidR="00965A0D">
        <w:rPr>
          <w:lang w:eastAsia="ar-SA"/>
        </w:rPr>
        <w:t>Двадцати пяти</w:t>
      </w:r>
      <w:r w:rsidRPr="00637445">
        <w:rPr>
          <w:lang w:eastAsia="ar-SA"/>
        </w:rPr>
        <w:t>)</w:t>
      </w:r>
      <w:r w:rsidRPr="00637445">
        <w:rPr>
          <w:rFonts w:ascii="Arial" w:hAnsi="Arial" w:cs="Arial"/>
          <w:lang w:eastAsia="ar-SA"/>
        </w:rPr>
        <w:t xml:space="preserve"> </w:t>
      </w:r>
      <w:r w:rsidRPr="00637445">
        <w:rPr>
          <w:lang w:eastAsia="en-US"/>
        </w:rPr>
        <w:t xml:space="preserve">календарных дней с момента получения оригинала счета. Поставщик выставляет счет не позднее 5 (пяти) </w:t>
      </w:r>
      <w:r w:rsidR="00F744B0">
        <w:rPr>
          <w:lang w:eastAsia="en-US"/>
        </w:rPr>
        <w:t>календарных</w:t>
      </w:r>
      <w:r w:rsidRPr="00637445">
        <w:rPr>
          <w:lang w:eastAsia="en-US"/>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637445" w:rsidRPr="00637445" w:rsidRDefault="00637445" w:rsidP="00637445">
      <w:pPr>
        <w:numPr>
          <w:ilvl w:val="2"/>
          <w:numId w:val="24"/>
        </w:numPr>
        <w:suppressAutoHyphens/>
        <w:spacing w:after="120"/>
        <w:ind w:firstLine="567"/>
        <w:jc w:val="both"/>
        <w:rPr>
          <w:lang w:eastAsia="en-US"/>
        </w:rPr>
      </w:pPr>
      <w:r w:rsidRPr="00637445">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37445" w:rsidRPr="00637445" w:rsidRDefault="00637445" w:rsidP="00637445">
      <w:pPr>
        <w:numPr>
          <w:ilvl w:val="2"/>
          <w:numId w:val="24"/>
        </w:numPr>
        <w:suppressAutoHyphens/>
        <w:spacing w:after="120"/>
        <w:ind w:firstLine="709"/>
        <w:jc w:val="both"/>
        <w:rPr>
          <w:lang w:eastAsia="en-US"/>
        </w:rPr>
      </w:pPr>
      <w:r w:rsidRPr="00637445">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37445" w:rsidRPr="00637445" w:rsidRDefault="00637445" w:rsidP="00637445">
      <w:pPr>
        <w:numPr>
          <w:ilvl w:val="1"/>
          <w:numId w:val="24"/>
        </w:numPr>
        <w:suppressAutoHyphens/>
        <w:spacing w:after="120"/>
        <w:ind w:firstLine="567"/>
        <w:jc w:val="both"/>
        <w:rPr>
          <w:lang w:eastAsia="en-US"/>
        </w:rPr>
      </w:pPr>
      <w:r w:rsidRPr="00637445">
        <w:rPr>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37445">
        <w:rPr>
          <w:lang w:eastAsia="en-US"/>
        </w:rPr>
        <w:t>пп</w:t>
      </w:r>
      <w:proofErr w:type="spellEnd"/>
      <w:r w:rsidRPr="00637445">
        <w:rPr>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37445" w:rsidRPr="00637445" w:rsidRDefault="00637445" w:rsidP="00637445">
      <w:pPr>
        <w:numPr>
          <w:ilvl w:val="1"/>
          <w:numId w:val="24"/>
        </w:numPr>
        <w:suppressAutoHyphens/>
        <w:spacing w:after="120"/>
        <w:ind w:firstLine="709"/>
        <w:jc w:val="both"/>
        <w:rPr>
          <w:lang w:eastAsia="en-US"/>
        </w:rPr>
      </w:pPr>
      <w:r w:rsidRPr="00637445">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637445">
        <w:rPr>
          <w:rFonts w:ascii="Calibri" w:eastAsia="Calibri" w:hAnsi="Calibri"/>
          <w:sz w:val="26"/>
          <w:szCs w:val="26"/>
          <w:lang w:eastAsia="en-US"/>
        </w:rPr>
        <w:t xml:space="preserve"> </w:t>
      </w:r>
      <w:r w:rsidRPr="00637445">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Порядок составления акта сверки расчётов.</w:t>
      </w:r>
    </w:p>
    <w:p w:rsidR="00637445" w:rsidRPr="00637445" w:rsidRDefault="00637445" w:rsidP="00637445">
      <w:pPr>
        <w:suppressAutoHyphens/>
        <w:spacing w:after="120"/>
        <w:ind w:firstLine="709"/>
        <w:jc w:val="both"/>
        <w:rPr>
          <w:lang w:eastAsia="en-US"/>
        </w:rPr>
      </w:pPr>
      <w:r w:rsidRPr="00637445">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37445" w:rsidRPr="00637445" w:rsidRDefault="00637445" w:rsidP="00637445">
      <w:pPr>
        <w:suppressAutoHyphens/>
        <w:spacing w:after="120"/>
        <w:ind w:firstLine="709"/>
        <w:jc w:val="both"/>
        <w:rPr>
          <w:lang w:eastAsia="en-US"/>
        </w:rPr>
      </w:pPr>
      <w:r w:rsidRPr="00637445">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37445" w:rsidRPr="00637445" w:rsidRDefault="00637445" w:rsidP="00637445">
      <w:pPr>
        <w:suppressAutoHyphens/>
        <w:spacing w:after="120"/>
        <w:ind w:firstLine="709"/>
        <w:jc w:val="both"/>
        <w:rPr>
          <w:lang w:eastAsia="en-US"/>
        </w:rPr>
      </w:pPr>
      <w:r w:rsidRPr="00637445">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37445" w:rsidRPr="00637445" w:rsidRDefault="00637445" w:rsidP="00637445">
      <w:pPr>
        <w:suppressAutoHyphens/>
        <w:spacing w:after="120"/>
        <w:ind w:firstLine="709"/>
        <w:jc w:val="both"/>
        <w:rPr>
          <w:lang w:eastAsia="en-US"/>
        </w:rPr>
      </w:pPr>
      <w:r w:rsidRPr="00637445">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В течение 5 (пяти) Рабочих дней со дня заключения настоящего Договора Поставщик обязан направить Покупателю:</w:t>
      </w:r>
    </w:p>
    <w:p w:rsidR="00637445" w:rsidRPr="00637445" w:rsidRDefault="00637445" w:rsidP="00637445">
      <w:pPr>
        <w:numPr>
          <w:ilvl w:val="0"/>
          <w:numId w:val="25"/>
        </w:numPr>
        <w:suppressAutoHyphens/>
        <w:spacing w:after="120"/>
        <w:ind w:firstLine="709"/>
        <w:jc w:val="both"/>
        <w:rPr>
          <w:lang w:eastAsia="en-US"/>
        </w:rPr>
      </w:pPr>
      <w:r w:rsidRPr="00637445">
        <w:rPr>
          <w:lang w:eastAsia="en-US"/>
        </w:rPr>
        <w:t>образцы подписей лиц, которые будут подписывать выставляемые в адрес Покупателя счета-фактуры;</w:t>
      </w:r>
    </w:p>
    <w:p w:rsidR="00637445" w:rsidRPr="00637445" w:rsidRDefault="00637445" w:rsidP="00637445">
      <w:pPr>
        <w:numPr>
          <w:ilvl w:val="0"/>
          <w:numId w:val="25"/>
        </w:numPr>
        <w:suppressAutoHyphens/>
        <w:spacing w:after="120"/>
        <w:ind w:firstLine="709"/>
        <w:jc w:val="both"/>
        <w:rPr>
          <w:lang w:eastAsia="en-US"/>
        </w:rPr>
      </w:pPr>
      <w:r w:rsidRPr="00637445">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37445" w:rsidRPr="00637445" w:rsidRDefault="00637445" w:rsidP="00637445">
      <w:pPr>
        <w:suppressAutoHyphens/>
        <w:spacing w:after="120"/>
        <w:ind w:firstLine="709"/>
        <w:jc w:val="both"/>
        <w:rPr>
          <w:rFonts w:ascii="Arial" w:hAnsi="Arial" w:cs="Arial"/>
          <w:b/>
          <w:lang w:eastAsia="ar-SA"/>
        </w:rPr>
      </w:pPr>
      <w:r w:rsidRPr="00637445">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637445">
        <w:rPr>
          <w:rFonts w:ascii="Arial" w:hAnsi="Arial" w:cs="Arial"/>
          <w:b/>
          <w:lang w:eastAsia="ar-SA"/>
        </w:rPr>
        <w:t xml:space="preserve"> </w:t>
      </w:r>
    </w:p>
    <w:p w:rsidR="00637445" w:rsidRPr="00637445" w:rsidRDefault="00637445" w:rsidP="00637445">
      <w:pPr>
        <w:numPr>
          <w:ilvl w:val="1"/>
          <w:numId w:val="43"/>
        </w:numPr>
        <w:tabs>
          <w:tab w:val="left" w:pos="993"/>
        </w:tabs>
        <w:suppressAutoHyphens/>
        <w:ind w:firstLine="567"/>
        <w:jc w:val="both"/>
        <w:rPr>
          <w:lang w:eastAsia="en-US"/>
        </w:rPr>
      </w:pPr>
      <w:r w:rsidRPr="00637445">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37445">
        <w:rPr>
          <w:color w:val="000000"/>
          <w:lang w:eastAsia="ar-SA"/>
        </w:rPr>
        <w:t>, не более чем на 20% от суммы</w:t>
      </w:r>
      <w:r w:rsidRPr="00637445">
        <w:rPr>
          <w:lang w:eastAsia="ar-SA"/>
        </w:rPr>
        <w:t xml:space="preserve"> настоящего договора.</w:t>
      </w:r>
    </w:p>
    <w:p w:rsidR="00637445" w:rsidRPr="00637445" w:rsidRDefault="00637445" w:rsidP="00637445">
      <w:pPr>
        <w:suppressAutoHyphens/>
        <w:spacing w:after="120"/>
        <w:ind w:firstLine="709"/>
        <w:jc w:val="center"/>
        <w:rPr>
          <w:b/>
          <w:lang w:eastAsia="en-US"/>
        </w:rPr>
      </w:pPr>
    </w:p>
    <w:p w:rsidR="00637445" w:rsidRPr="00637445" w:rsidRDefault="00637445" w:rsidP="00637445">
      <w:pPr>
        <w:suppressAutoHyphens/>
        <w:spacing w:after="120"/>
        <w:ind w:firstLine="709"/>
        <w:jc w:val="center"/>
        <w:rPr>
          <w:rFonts w:ascii="Arial" w:hAnsi="Arial" w:cs="Arial"/>
          <w:b/>
          <w:lang w:eastAsia="ar-SA"/>
        </w:rPr>
      </w:pPr>
      <w:r w:rsidRPr="00637445">
        <w:rPr>
          <w:b/>
          <w:lang w:eastAsia="en-US"/>
        </w:rPr>
        <w:t>4.1. Права и обязанности Поставщика</w:t>
      </w:r>
    </w:p>
    <w:p w:rsidR="00637445" w:rsidRPr="00637445" w:rsidRDefault="00637445" w:rsidP="00637445">
      <w:pPr>
        <w:numPr>
          <w:ilvl w:val="2"/>
          <w:numId w:val="26"/>
        </w:numPr>
        <w:suppressAutoHyphens/>
        <w:spacing w:after="120"/>
        <w:ind w:firstLine="709"/>
        <w:jc w:val="both"/>
        <w:rPr>
          <w:lang w:eastAsia="ar-SA"/>
        </w:rPr>
      </w:pPr>
      <w:r w:rsidRPr="00637445">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637445" w:rsidRPr="00637445" w:rsidRDefault="00637445" w:rsidP="00637445">
      <w:pPr>
        <w:keepNext/>
        <w:numPr>
          <w:ilvl w:val="2"/>
          <w:numId w:val="26"/>
        </w:numPr>
        <w:suppressAutoHyphens/>
        <w:spacing w:before="240" w:after="120"/>
        <w:ind w:left="142" w:firstLine="284"/>
        <w:jc w:val="center"/>
        <w:outlineLvl w:val="1"/>
        <w:rPr>
          <w:lang w:eastAsia="ar-SA"/>
        </w:rPr>
      </w:pPr>
      <w:r w:rsidRPr="00637445">
        <w:rPr>
          <w:lang w:eastAsia="ar-SA"/>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637445" w:rsidRPr="00637445" w:rsidRDefault="00637445" w:rsidP="00637445">
      <w:pPr>
        <w:keepNext/>
        <w:suppressAutoHyphens/>
        <w:spacing w:before="240" w:after="120"/>
        <w:jc w:val="center"/>
        <w:outlineLvl w:val="1"/>
        <w:rPr>
          <w:b/>
          <w:lang w:eastAsia="en-US"/>
        </w:rPr>
      </w:pPr>
      <w:r w:rsidRPr="00637445">
        <w:rPr>
          <w:b/>
          <w:lang w:eastAsia="en-US"/>
        </w:rPr>
        <w:t>4.2. Права и обязанности Покупателя</w:t>
      </w:r>
    </w:p>
    <w:p w:rsidR="00637445" w:rsidRPr="00637445" w:rsidRDefault="00637445" w:rsidP="00637445">
      <w:pPr>
        <w:numPr>
          <w:ilvl w:val="2"/>
          <w:numId w:val="27"/>
        </w:numPr>
        <w:suppressAutoHyphens/>
        <w:spacing w:after="120"/>
        <w:ind w:left="0" w:firstLine="698"/>
        <w:jc w:val="both"/>
        <w:rPr>
          <w:lang w:eastAsia="en-US"/>
        </w:rPr>
      </w:pPr>
      <w:r w:rsidRPr="00637445">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637445" w:rsidRPr="00637445" w:rsidRDefault="00637445" w:rsidP="00637445">
      <w:pPr>
        <w:numPr>
          <w:ilvl w:val="2"/>
          <w:numId w:val="27"/>
        </w:numPr>
        <w:suppressAutoHyphens/>
        <w:spacing w:after="120"/>
        <w:ind w:left="0" w:firstLine="709"/>
        <w:jc w:val="both"/>
        <w:rPr>
          <w:lang w:eastAsia="en-US"/>
        </w:rPr>
      </w:pPr>
      <w:r w:rsidRPr="00637445">
        <w:rPr>
          <w:lang w:eastAsia="en-US"/>
        </w:rPr>
        <w:t>Покупатель обязан оплатить Товар в порядки и сроки, установленные настоящим Договором.</w:t>
      </w:r>
    </w:p>
    <w:p w:rsidR="00637445" w:rsidRPr="00637445" w:rsidRDefault="00637445" w:rsidP="00637445">
      <w:pPr>
        <w:keepNext/>
        <w:numPr>
          <w:ilvl w:val="0"/>
          <w:numId w:val="27"/>
        </w:numPr>
        <w:suppressAutoHyphens/>
        <w:spacing w:before="240" w:after="120"/>
        <w:jc w:val="center"/>
        <w:outlineLvl w:val="1"/>
        <w:rPr>
          <w:b/>
          <w:lang w:eastAsia="en-US"/>
        </w:rPr>
      </w:pPr>
      <w:r w:rsidRPr="00637445">
        <w:rPr>
          <w:b/>
          <w:lang w:eastAsia="en-US"/>
        </w:rPr>
        <w:t xml:space="preserve">Обеспечение конфиденциальности </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Раскрывающая Сторона – Сторона, которая раскрывает конфиденциальную информацию другой Стороне.</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Получающая Сторона – Сторона, которая получает конфиденциальную информацию от другой Стороны</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во время ее раскрытия является публично известной;</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представлена Получающей Стороне с письменным указанием на то, что она не является конфиденциальной;</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получена от любого третьего лица на законных основаниях;</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не может являться конфиденциальной в соответствии с законодательством Российской Федерации.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Получающая Сторона имеет право раскрывать конфиденциальную информацию без согласия Раскрывающей Стороны:</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37445" w:rsidRPr="00637445" w:rsidRDefault="00637445" w:rsidP="00637445">
      <w:pPr>
        <w:keepNext/>
        <w:numPr>
          <w:ilvl w:val="0"/>
          <w:numId w:val="29"/>
        </w:numPr>
        <w:suppressAutoHyphens/>
        <w:spacing w:before="240" w:after="120"/>
        <w:jc w:val="center"/>
        <w:outlineLvl w:val="1"/>
        <w:rPr>
          <w:b/>
          <w:lang w:eastAsia="en-US"/>
        </w:rPr>
      </w:pPr>
      <w:r w:rsidRPr="00637445">
        <w:rPr>
          <w:b/>
          <w:lang w:eastAsia="en-US"/>
        </w:rPr>
        <w:t>Ответственность Сторон</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637445">
        <w:rPr>
          <w:lang w:eastAsia="en-US"/>
        </w:rPr>
        <w:fldChar w:fldCharType="begin">
          <w:ffData>
            <w:name w:val=""/>
            <w:enabled/>
            <w:calcOnExit w:val="0"/>
            <w:helpText w:type="text" w:val="Фамилия."/>
            <w:statusText w:type="text" w:val="Фамилия."/>
            <w:textInput>
              <w:default w:val="0,1"/>
            </w:textInput>
          </w:ffData>
        </w:fldChar>
      </w:r>
      <w:r w:rsidRPr="00637445">
        <w:rPr>
          <w:lang w:eastAsia="en-US"/>
        </w:rPr>
        <w:instrText xml:space="preserve"> FORMTEXT </w:instrText>
      </w:r>
      <w:r w:rsidRPr="00637445">
        <w:rPr>
          <w:lang w:eastAsia="en-US"/>
        </w:rPr>
      </w:r>
      <w:r w:rsidRPr="00637445">
        <w:rPr>
          <w:lang w:eastAsia="en-US"/>
        </w:rPr>
        <w:fldChar w:fldCharType="separate"/>
      </w:r>
      <w:r w:rsidRPr="00637445">
        <w:rPr>
          <w:noProof/>
          <w:lang w:eastAsia="en-US"/>
        </w:rPr>
        <w:t>0,1</w:t>
      </w:r>
      <w:r w:rsidRPr="00637445">
        <w:rPr>
          <w:lang w:eastAsia="en-US"/>
        </w:rPr>
        <w:fldChar w:fldCharType="end"/>
      </w:r>
      <w:r w:rsidRPr="00637445">
        <w:rPr>
          <w:lang w:eastAsia="en-US"/>
        </w:rPr>
        <w:t xml:space="preserve"> % (</w:t>
      </w:r>
      <w:r w:rsidRPr="00637445">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637445">
        <w:rPr>
          <w:lang w:eastAsia="en-US"/>
        </w:rPr>
        <w:instrText xml:space="preserve"> FORMTEXT </w:instrText>
      </w:r>
      <w:r w:rsidRPr="00637445">
        <w:rPr>
          <w:lang w:eastAsia="en-US"/>
        </w:rPr>
      </w:r>
      <w:r w:rsidRPr="00637445">
        <w:rPr>
          <w:lang w:eastAsia="en-US"/>
        </w:rPr>
        <w:fldChar w:fldCharType="separate"/>
      </w:r>
      <w:r w:rsidRPr="00637445">
        <w:rPr>
          <w:noProof/>
          <w:lang w:eastAsia="en-US"/>
        </w:rPr>
        <w:t>Ноль целых одна десятая процента</w:t>
      </w:r>
      <w:r w:rsidRPr="00637445">
        <w:rPr>
          <w:lang w:eastAsia="en-US"/>
        </w:rPr>
        <w:fldChar w:fldCharType="end"/>
      </w:r>
      <w:r w:rsidRPr="00637445">
        <w:rPr>
          <w:lang w:eastAsia="en-US"/>
        </w:rPr>
        <w:t>) от цены Товара (Партии Товара), указанной в соответствующем Заказе, за каждый день просрочки.</w:t>
      </w:r>
    </w:p>
    <w:p w:rsidR="00637445" w:rsidRPr="00637445" w:rsidRDefault="00637445" w:rsidP="00637445">
      <w:pPr>
        <w:numPr>
          <w:ilvl w:val="1"/>
          <w:numId w:val="29"/>
        </w:numPr>
        <w:suppressAutoHyphens/>
        <w:spacing w:before="120" w:after="120"/>
        <w:ind w:left="0" w:firstLine="709"/>
        <w:jc w:val="both"/>
        <w:rPr>
          <w:lang w:eastAsia="en-US"/>
        </w:rPr>
      </w:pPr>
      <w:r w:rsidRPr="00637445">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637445" w:rsidRPr="00637445" w:rsidRDefault="00637445" w:rsidP="00637445">
      <w:pPr>
        <w:numPr>
          <w:ilvl w:val="1"/>
          <w:numId w:val="29"/>
        </w:numPr>
        <w:suppressAutoHyphens/>
        <w:spacing w:before="120" w:after="120"/>
        <w:ind w:left="0" w:firstLine="709"/>
        <w:jc w:val="both"/>
        <w:rPr>
          <w:lang w:eastAsia="en-US"/>
        </w:rPr>
      </w:pPr>
      <w:r w:rsidRPr="00637445">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37445">
        <w:rPr>
          <w:lang w:eastAsia="en-US"/>
        </w:rPr>
        <w:t>пп</w:t>
      </w:r>
      <w:proofErr w:type="spellEnd"/>
      <w:r w:rsidRPr="00637445">
        <w:rPr>
          <w:lang w:eastAsia="en-US"/>
        </w:rPr>
        <w:t>. 3.5.1 – 3.5.2 настоящего Договора),</w:t>
      </w:r>
      <w:r w:rsidRPr="00637445" w:rsidDel="00EB6098">
        <w:rPr>
          <w:lang w:eastAsia="en-US"/>
        </w:rPr>
        <w:t xml:space="preserve"> </w:t>
      </w:r>
      <w:r w:rsidRPr="00637445">
        <w:rPr>
          <w:lang w:eastAsia="en-US"/>
        </w:rPr>
        <w:t>не начисляется и не уплачивается.</w:t>
      </w:r>
    </w:p>
    <w:p w:rsidR="00637445" w:rsidRPr="00637445" w:rsidRDefault="00637445" w:rsidP="00637445">
      <w:pPr>
        <w:numPr>
          <w:ilvl w:val="1"/>
          <w:numId w:val="29"/>
        </w:numPr>
        <w:suppressAutoHyphens/>
        <w:spacing w:after="120"/>
        <w:ind w:left="0" w:firstLine="709"/>
        <w:jc w:val="both"/>
        <w:rPr>
          <w:lang w:eastAsia="en-US"/>
        </w:rPr>
      </w:pPr>
      <w:bookmarkStart w:id="117" w:name="_Ref77655054"/>
      <w:r w:rsidRPr="00637445">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7"/>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37445" w:rsidRPr="00637445" w:rsidRDefault="00637445" w:rsidP="00637445">
      <w:pPr>
        <w:numPr>
          <w:ilvl w:val="1"/>
          <w:numId w:val="29"/>
        </w:numPr>
        <w:suppressAutoHyphens/>
        <w:spacing w:after="120"/>
        <w:ind w:left="709" w:hanging="142"/>
        <w:jc w:val="both"/>
        <w:rPr>
          <w:lang w:eastAsia="en-US"/>
        </w:rPr>
      </w:pPr>
      <w:r w:rsidRPr="00637445">
        <w:rPr>
          <w:lang w:eastAsia="en-US"/>
        </w:rPr>
        <w:t>Окончание срока действия настоящего Договора не освобождает Стороны от ответственности за его нарушение.</w:t>
      </w:r>
    </w:p>
    <w:p w:rsidR="00637445" w:rsidRPr="00637445" w:rsidRDefault="00637445" w:rsidP="00637445">
      <w:pPr>
        <w:keepNext/>
        <w:numPr>
          <w:ilvl w:val="0"/>
          <w:numId w:val="29"/>
        </w:numPr>
        <w:suppressAutoHyphens/>
        <w:spacing w:before="240" w:after="120"/>
        <w:jc w:val="center"/>
        <w:outlineLvl w:val="1"/>
        <w:rPr>
          <w:b/>
          <w:lang w:eastAsia="en-US"/>
        </w:rPr>
      </w:pPr>
      <w:r w:rsidRPr="00637445">
        <w:rPr>
          <w:b/>
          <w:lang w:eastAsia="en-US"/>
        </w:rPr>
        <w:t>Порядок Поставки и приёмки Товара</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Поставщик осуществляет Поставку Товара путём доставки и передачи Товара Покупателю в Срок доставки и в Месте доставки.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 xml:space="preserve">Поставщик обязан поставить Товар в таре и (или) упаковке. Товар должен быть </w:t>
      </w:r>
      <w:proofErr w:type="spellStart"/>
      <w:r w:rsidRPr="00637445">
        <w:rPr>
          <w:lang w:eastAsia="en-US"/>
        </w:rPr>
        <w:t>затарен</w:t>
      </w:r>
      <w:proofErr w:type="spellEnd"/>
      <w:r w:rsidRPr="00637445">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Поставщик обязан поставить Товар в ассортименте, в количестве и в комплекте, соответствующих Заказу.</w:t>
      </w:r>
    </w:p>
    <w:p w:rsidR="00637445" w:rsidRPr="00637445" w:rsidRDefault="00637445" w:rsidP="00637445">
      <w:pPr>
        <w:spacing w:after="120"/>
        <w:ind w:firstLine="708"/>
        <w:jc w:val="both"/>
        <w:rPr>
          <w:lang w:eastAsia="en-US"/>
        </w:rPr>
      </w:pPr>
      <w:r w:rsidRPr="00637445">
        <w:rPr>
          <w:lang w:eastAsia="en-US"/>
        </w:rPr>
        <w:t>7.4.</w:t>
      </w:r>
      <w:r w:rsidRPr="00637445">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637445" w:rsidRPr="00637445" w:rsidRDefault="00637445" w:rsidP="00637445">
      <w:pPr>
        <w:spacing w:after="120"/>
        <w:ind w:firstLine="708"/>
        <w:jc w:val="both"/>
        <w:rPr>
          <w:lang w:eastAsia="en-US"/>
        </w:rPr>
      </w:pPr>
      <w:r w:rsidRPr="00637445">
        <w:rPr>
          <w:lang w:eastAsia="en-US"/>
        </w:rPr>
        <w:t>7.5.</w:t>
      </w:r>
      <w:r w:rsidRPr="00637445">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637445" w:rsidRPr="00637445" w:rsidRDefault="00637445" w:rsidP="00637445">
      <w:pPr>
        <w:suppressAutoHyphens/>
        <w:spacing w:after="120"/>
        <w:ind w:firstLine="708"/>
        <w:jc w:val="both"/>
        <w:rPr>
          <w:lang w:eastAsia="en-US"/>
        </w:rPr>
      </w:pPr>
      <w:bookmarkStart w:id="118" w:name="_Ref339644698"/>
      <w:r w:rsidRPr="00637445">
        <w:rPr>
          <w:lang w:eastAsia="en-US"/>
        </w:rPr>
        <w:t>7.6.</w:t>
      </w:r>
      <w:r w:rsidRPr="00637445">
        <w:rPr>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8"/>
    </w:p>
    <w:p w:rsidR="00637445" w:rsidRPr="00637445" w:rsidRDefault="00637445" w:rsidP="00637445">
      <w:pPr>
        <w:suppressAutoHyphens/>
        <w:spacing w:after="120"/>
        <w:ind w:left="709"/>
        <w:jc w:val="both"/>
        <w:rPr>
          <w:lang w:eastAsia="en-US"/>
        </w:rPr>
      </w:pPr>
      <w:r w:rsidRPr="00637445">
        <w:rPr>
          <w:lang w:eastAsia="en-US"/>
        </w:rPr>
        <w:t>7.7.</w:t>
      </w:r>
      <w:r w:rsidRPr="00637445">
        <w:rPr>
          <w:lang w:eastAsia="en-US"/>
        </w:rPr>
        <w:tab/>
        <w:t>Передача Товара Поставщиком и приёмка Товара Покупателем оформляется</w:t>
      </w:r>
    </w:p>
    <w:p w:rsidR="00637445" w:rsidRPr="00637445" w:rsidRDefault="00637445" w:rsidP="00637445">
      <w:pPr>
        <w:suppressAutoHyphens/>
        <w:spacing w:after="120"/>
        <w:jc w:val="both"/>
        <w:rPr>
          <w:lang w:eastAsia="en-US"/>
        </w:rPr>
      </w:pPr>
      <w:r w:rsidRPr="00637445">
        <w:rPr>
          <w:lang w:eastAsia="en-US"/>
        </w:rPr>
        <w:t>Товарной накладной. Поставщик одновременно с передачей Товара предоставляет Покупателю Товарную накладную.</w:t>
      </w:r>
    </w:p>
    <w:p w:rsidR="00637445" w:rsidRPr="00637445" w:rsidRDefault="00637445" w:rsidP="00637445">
      <w:pPr>
        <w:suppressAutoHyphens/>
        <w:spacing w:after="120"/>
        <w:ind w:firstLine="708"/>
        <w:jc w:val="both"/>
        <w:rPr>
          <w:lang w:eastAsia="en-US"/>
        </w:rPr>
      </w:pPr>
      <w:r w:rsidRPr="00637445">
        <w:rPr>
          <w:lang w:eastAsia="en-US"/>
        </w:rPr>
        <w:t>7.8.</w:t>
      </w:r>
      <w:r w:rsidRPr="00637445">
        <w:rPr>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637445" w:rsidRPr="00637445" w:rsidRDefault="00637445" w:rsidP="00637445">
      <w:pPr>
        <w:suppressAutoHyphens/>
        <w:spacing w:after="120"/>
        <w:ind w:firstLine="708"/>
        <w:jc w:val="both"/>
        <w:rPr>
          <w:lang w:eastAsia="en-US"/>
        </w:rPr>
      </w:pPr>
      <w:r w:rsidRPr="00637445">
        <w:rPr>
          <w:lang w:eastAsia="en-US"/>
        </w:rPr>
        <w:t>7.9.</w:t>
      </w:r>
      <w:r w:rsidRPr="00637445">
        <w:rPr>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37445">
        <w:rPr>
          <w:rFonts w:ascii="Arial" w:hAnsi="Arial" w:cs="Arial"/>
          <w:lang w:eastAsia="ar-SA"/>
        </w:rPr>
        <w:fldChar w:fldCharType="begin"/>
      </w:r>
      <w:r w:rsidRPr="00637445">
        <w:rPr>
          <w:rFonts w:ascii="Arial" w:hAnsi="Arial" w:cs="Arial"/>
          <w:lang w:eastAsia="ar-SA"/>
        </w:rPr>
        <w:instrText xml:space="preserve"> REF _Ref339644698 \r \h  \* MERGEFORMAT </w:instrText>
      </w:r>
      <w:r w:rsidRPr="00637445">
        <w:rPr>
          <w:rFonts w:ascii="Arial" w:hAnsi="Arial" w:cs="Arial"/>
          <w:lang w:eastAsia="ar-SA"/>
        </w:rPr>
      </w:r>
      <w:r w:rsidRPr="00637445">
        <w:rPr>
          <w:rFonts w:ascii="Arial" w:hAnsi="Arial" w:cs="Arial"/>
          <w:lang w:eastAsia="ar-SA"/>
        </w:rPr>
        <w:fldChar w:fldCharType="separate"/>
      </w:r>
      <w:r w:rsidR="00327ADF" w:rsidRPr="00327ADF">
        <w:rPr>
          <w:lang w:eastAsia="en-US"/>
        </w:rPr>
        <w:t>0</w:t>
      </w:r>
      <w:r w:rsidRPr="00637445">
        <w:rPr>
          <w:rFonts w:ascii="Arial" w:hAnsi="Arial" w:cs="Arial"/>
          <w:lang w:eastAsia="ar-SA"/>
        </w:rPr>
        <w:fldChar w:fldCharType="end"/>
      </w:r>
      <w:r w:rsidRPr="00637445">
        <w:rPr>
          <w:lang w:eastAsia="en-US"/>
        </w:rPr>
        <w:t xml:space="preserve"> настоящего Договора, то указанный акт может быть подписан также представителем Поставщика.</w:t>
      </w:r>
    </w:p>
    <w:p w:rsidR="00637445" w:rsidRPr="00637445" w:rsidRDefault="00637445" w:rsidP="00637445">
      <w:pPr>
        <w:suppressAutoHyphens/>
        <w:spacing w:after="120"/>
        <w:ind w:firstLine="708"/>
        <w:jc w:val="both"/>
        <w:rPr>
          <w:lang w:eastAsia="en-US"/>
        </w:rPr>
      </w:pPr>
      <w:r w:rsidRPr="00637445">
        <w:rPr>
          <w:lang w:eastAsia="en-US"/>
        </w:rPr>
        <w:t>7.10.</w:t>
      </w:r>
      <w:r w:rsidRPr="00637445">
        <w:rPr>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637445" w:rsidRPr="00637445" w:rsidRDefault="00637445" w:rsidP="00637445">
      <w:pPr>
        <w:suppressAutoHyphens/>
        <w:spacing w:after="120"/>
        <w:ind w:firstLine="708"/>
        <w:jc w:val="both"/>
        <w:rPr>
          <w:lang w:eastAsia="en-US"/>
        </w:rPr>
      </w:pPr>
      <w:r w:rsidRPr="00637445">
        <w:rPr>
          <w:lang w:eastAsia="en-US"/>
        </w:rPr>
        <w:t>7.11.</w:t>
      </w:r>
      <w:r w:rsidRPr="00637445">
        <w:rPr>
          <w:lang w:eastAsia="en-US"/>
        </w:rPr>
        <w:tab/>
      </w:r>
      <w:bookmarkStart w:id="119" w:name="_Ref339645625"/>
      <w:r w:rsidRPr="00637445">
        <w:rPr>
          <w:lang w:eastAsia="en-US"/>
        </w:rPr>
        <w:t xml:space="preserve">Приёмка Товара по качеству и комплектности производится Покупателем в течение </w:t>
      </w:r>
      <w:r w:rsidRPr="00637445">
        <w:rPr>
          <w:rFonts w:ascii="Arial" w:hAnsi="Arial" w:cs="Arial"/>
          <w:lang w:eastAsia="ar-SA"/>
        </w:rPr>
        <w:t>10</w:t>
      </w:r>
      <w:r w:rsidRPr="00637445">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19"/>
    </w:p>
    <w:p w:rsidR="00637445" w:rsidRPr="00637445" w:rsidRDefault="00637445" w:rsidP="00637445">
      <w:pPr>
        <w:suppressAutoHyphens/>
        <w:spacing w:after="120"/>
        <w:ind w:firstLine="708"/>
        <w:jc w:val="both"/>
        <w:rPr>
          <w:lang w:eastAsia="en-US"/>
        </w:rPr>
      </w:pPr>
      <w:r w:rsidRPr="00637445">
        <w:rPr>
          <w:lang w:eastAsia="en-US"/>
        </w:rPr>
        <w:t>7.12.</w:t>
      </w:r>
      <w:r w:rsidRPr="00637445">
        <w:rPr>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637445" w:rsidRPr="00637445" w:rsidRDefault="00637445" w:rsidP="00637445">
      <w:pPr>
        <w:suppressAutoHyphens/>
        <w:spacing w:after="120"/>
        <w:ind w:firstLine="480"/>
        <w:jc w:val="both"/>
        <w:rPr>
          <w:lang w:eastAsia="en-US"/>
        </w:rPr>
      </w:pPr>
      <w:r w:rsidRPr="00637445">
        <w:rPr>
          <w:lang w:eastAsia="en-US"/>
        </w:rPr>
        <w:t>7.13.</w:t>
      </w:r>
      <w:r w:rsidRPr="00637445">
        <w:rPr>
          <w:lang w:eastAsia="en-US"/>
        </w:rPr>
        <w:tab/>
        <w:t>Последствия несоответствия качества и (или) комплектности Товара определяются законодательством Российской Федерации.</w:t>
      </w:r>
    </w:p>
    <w:p w:rsidR="00637445" w:rsidRPr="00637445" w:rsidRDefault="00637445" w:rsidP="00637445">
      <w:pPr>
        <w:keepNext/>
        <w:numPr>
          <w:ilvl w:val="0"/>
          <w:numId w:val="29"/>
        </w:numPr>
        <w:suppressAutoHyphens/>
        <w:spacing w:before="240" w:after="120"/>
        <w:jc w:val="center"/>
        <w:outlineLvl w:val="1"/>
        <w:rPr>
          <w:b/>
          <w:lang w:eastAsia="en-US"/>
        </w:rPr>
      </w:pPr>
      <w:r w:rsidRPr="00637445">
        <w:rPr>
          <w:b/>
          <w:lang w:eastAsia="en-US"/>
        </w:rPr>
        <w:t>Переход права собственности и риска случайной гибели Товара</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637445" w:rsidRPr="00637445" w:rsidRDefault="00637445" w:rsidP="00637445">
      <w:pPr>
        <w:keepNext/>
        <w:suppressAutoHyphens/>
        <w:spacing w:before="240" w:after="120"/>
        <w:ind w:firstLine="228"/>
        <w:jc w:val="center"/>
        <w:outlineLvl w:val="1"/>
        <w:rPr>
          <w:b/>
          <w:lang w:eastAsia="en-US"/>
        </w:rPr>
      </w:pPr>
      <w:r w:rsidRPr="00637445">
        <w:rPr>
          <w:b/>
          <w:lang w:eastAsia="en-US"/>
        </w:rPr>
        <w:t>9.</w:t>
      </w:r>
      <w:r w:rsidRPr="00637445">
        <w:rPr>
          <w:b/>
          <w:lang w:eastAsia="en-US"/>
        </w:rPr>
        <w:tab/>
        <w:t>Гарантия качества Товара</w:t>
      </w:r>
      <w:r w:rsidRPr="00637445">
        <w:rPr>
          <w:b/>
          <w:lang w:eastAsia="en-US"/>
        </w:rPr>
        <w:fldChar w:fldCharType="begin"/>
      </w:r>
      <w:r w:rsidRPr="00637445">
        <w:rPr>
          <w:b/>
          <w:lang w:eastAsia="en-US"/>
        </w:rPr>
        <w:fldChar w:fldCharType="end"/>
      </w:r>
    </w:p>
    <w:p w:rsidR="00637445" w:rsidRPr="00637445" w:rsidRDefault="00637445" w:rsidP="00637445">
      <w:pPr>
        <w:suppressAutoHyphens/>
        <w:spacing w:after="120"/>
        <w:ind w:firstLine="708"/>
        <w:jc w:val="both"/>
        <w:rPr>
          <w:lang w:eastAsia="en-US"/>
        </w:rPr>
      </w:pPr>
      <w:r w:rsidRPr="00637445">
        <w:rPr>
          <w:lang w:eastAsia="en-US"/>
        </w:rPr>
        <w:t>9.1.</w:t>
      </w:r>
      <w:r w:rsidRPr="00637445">
        <w:rPr>
          <w:lang w:eastAsia="en-US"/>
        </w:rPr>
        <w:tab/>
        <w:t>Поставщик гарантирует, что качество Товара соответствует настоящему Договору и законодательству Российской Федерации.</w:t>
      </w:r>
    </w:p>
    <w:p w:rsidR="00637445" w:rsidRPr="00637445" w:rsidRDefault="00637445" w:rsidP="00637445">
      <w:pPr>
        <w:spacing w:after="120"/>
        <w:ind w:firstLine="708"/>
        <w:jc w:val="both"/>
        <w:rPr>
          <w:lang w:eastAsia="en-US"/>
        </w:rPr>
      </w:pPr>
      <w:r w:rsidRPr="00637445">
        <w:rPr>
          <w:lang w:eastAsia="en-US"/>
        </w:rPr>
        <w:t>9.2.</w:t>
      </w:r>
      <w:r w:rsidRPr="00637445">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Pr="00637445">
        <w:t xml:space="preserve"> </w:t>
      </w:r>
      <w:r w:rsidRPr="00637445">
        <w:rPr>
          <w:lang w:eastAsia="en-US"/>
        </w:rPr>
        <w:t>Если иное не предусмотрено в согласованном Сторонами Заказе, Товар должен быть новым, ранее в эксплуатации не состоявшим.</w:t>
      </w:r>
    </w:p>
    <w:p w:rsidR="00637445" w:rsidRPr="00637445" w:rsidRDefault="00637445" w:rsidP="00637445">
      <w:pPr>
        <w:suppressAutoHyphens/>
        <w:spacing w:after="120"/>
        <w:ind w:firstLine="708"/>
        <w:jc w:val="both"/>
        <w:rPr>
          <w:lang w:eastAsia="en-US"/>
        </w:rPr>
      </w:pPr>
      <w:r w:rsidRPr="00637445">
        <w:rPr>
          <w:lang w:eastAsia="en-US"/>
        </w:rPr>
        <w:t>9.3.</w:t>
      </w:r>
      <w:r w:rsidRPr="00637445">
        <w:rPr>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37445" w:rsidRPr="00637445" w:rsidRDefault="00637445" w:rsidP="00637445">
      <w:pPr>
        <w:suppressAutoHyphens/>
        <w:spacing w:after="120"/>
        <w:ind w:firstLine="708"/>
        <w:jc w:val="both"/>
        <w:rPr>
          <w:lang w:eastAsia="en-US"/>
        </w:rPr>
      </w:pPr>
      <w:r w:rsidRPr="00637445">
        <w:rPr>
          <w:lang w:eastAsia="en-US"/>
        </w:rPr>
        <w:t>9.4.</w:t>
      </w:r>
      <w:r w:rsidRPr="00637445">
        <w:rPr>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37445" w:rsidRPr="00637445" w:rsidRDefault="00637445" w:rsidP="00637445">
      <w:pPr>
        <w:suppressAutoHyphens/>
        <w:spacing w:after="120"/>
        <w:ind w:firstLine="708"/>
        <w:jc w:val="both"/>
        <w:rPr>
          <w:lang w:eastAsia="en-US"/>
        </w:rPr>
      </w:pPr>
      <w:bookmarkStart w:id="120" w:name="_Ref339648066"/>
      <w:r w:rsidRPr="00637445">
        <w:rPr>
          <w:lang w:eastAsia="en-US"/>
        </w:rPr>
        <w:t>9.5.</w:t>
      </w:r>
      <w:r w:rsidRPr="00637445">
        <w:rPr>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0"/>
    </w:p>
    <w:p w:rsidR="00637445" w:rsidRPr="00637445" w:rsidRDefault="00637445" w:rsidP="00637445">
      <w:pPr>
        <w:suppressAutoHyphens/>
        <w:spacing w:after="120"/>
        <w:ind w:firstLine="708"/>
        <w:jc w:val="both"/>
        <w:rPr>
          <w:lang w:eastAsia="en-US"/>
        </w:rPr>
      </w:pPr>
      <w:r w:rsidRPr="00637445">
        <w:rPr>
          <w:lang w:eastAsia="en-US"/>
        </w:rPr>
        <w:t>9.6.</w:t>
      </w:r>
      <w:r w:rsidRPr="00637445">
        <w:rPr>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637445" w:rsidRPr="00637445" w:rsidRDefault="00637445" w:rsidP="00637445">
      <w:pPr>
        <w:suppressAutoHyphens/>
        <w:spacing w:after="120"/>
        <w:ind w:firstLine="708"/>
        <w:jc w:val="both"/>
        <w:rPr>
          <w:lang w:eastAsia="en-US"/>
        </w:rPr>
      </w:pPr>
      <w:r w:rsidRPr="00637445">
        <w:rPr>
          <w:lang w:eastAsia="en-US"/>
        </w:rPr>
        <w:t>9.7.</w:t>
      </w:r>
      <w:r w:rsidRPr="00637445">
        <w:rPr>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37445" w:rsidRPr="00637445" w:rsidRDefault="00637445" w:rsidP="00637445">
      <w:pPr>
        <w:ind w:firstLine="709"/>
        <w:jc w:val="both"/>
      </w:pPr>
      <w:r w:rsidRPr="00637445">
        <w:t>9.8.</w:t>
      </w:r>
      <w:r w:rsidRPr="00637445">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637445" w:rsidRPr="00637445" w:rsidRDefault="00637445" w:rsidP="00637445">
      <w:pPr>
        <w:ind w:firstLine="709"/>
        <w:jc w:val="both"/>
      </w:pP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Обстоятельства непреодолимой силы</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Порядок согласования Заказов</w:t>
      </w:r>
    </w:p>
    <w:p w:rsidR="00637445" w:rsidRPr="00637445" w:rsidRDefault="00637445" w:rsidP="00637445">
      <w:pPr>
        <w:numPr>
          <w:ilvl w:val="1"/>
          <w:numId w:val="28"/>
        </w:numPr>
        <w:spacing w:after="120"/>
        <w:ind w:left="0" w:firstLine="709"/>
        <w:jc w:val="both"/>
      </w:pPr>
      <w:r w:rsidRPr="00637445">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637445" w:rsidRPr="00637445" w:rsidRDefault="00637445" w:rsidP="00637445">
      <w:pPr>
        <w:numPr>
          <w:ilvl w:val="1"/>
          <w:numId w:val="28"/>
        </w:numPr>
        <w:spacing w:after="120"/>
        <w:ind w:left="0" w:firstLine="709"/>
        <w:jc w:val="both"/>
      </w:pPr>
      <w:r w:rsidRPr="00637445">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37445" w:rsidRPr="00637445" w:rsidRDefault="00637445" w:rsidP="00637445">
      <w:pPr>
        <w:numPr>
          <w:ilvl w:val="1"/>
          <w:numId w:val="28"/>
        </w:numPr>
        <w:spacing w:after="120"/>
        <w:ind w:left="0" w:firstLine="709"/>
        <w:jc w:val="both"/>
      </w:pPr>
      <w:r w:rsidRPr="00637445">
        <w:t xml:space="preserve">Стороны согласовывают условия проекта Заказа в течение </w:t>
      </w:r>
      <w:r w:rsidRPr="00637445">
        <w:rPr>
          <w:lang w:eastAsia="en-US"/>
        </w:rPr>
        <w:t>3</w:t>
      </w:r>
      <w:r w:rsidRPr="00637445">
        <w:t xml:space="preserve"> (</w:t>
      </w:r>
      <w:r w:rsidRPr="00637445">
        <w:rPr>
          <w:lang w:eastAsia="en-US"/>
        </w:rPr>
        <w:t>трех</w:t>
      </w:r>
      <w:r w:rsidRPr="00637445">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37445">
        <w:rPr>
          <w:i/>
          <w:color w:val="FF0000"/>
        </w:rPr>
        <w:t>.</w:t>
      </w:r>
    </w:p>
    <w:p w:rsidR="00637445" w:rsidRPr="00637445" w:rsidRDefault="00637445" w:rsidP="00637445">
      <w:pPr>
        <w:numPr>
          <w:ilvl w:val="1"/>
          <w:numId w:val="28"/>
        </w:numPr>
        <w:spacing w:after="120"/>
        <w:ind w:left="0" w:firstLine="709"/>
        <w:jc w:val="both"/>
      </w:pPr>
      <w:r w:rsidRPr="00637445">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637445" w:rsidRPr="00637445" w:rsidRDefault="00637445" w:rsidP="00637445">
      <w:pPr>
        <w:numPr>
          <w:ilvl w:val="2"/>
          <w:numId w:val="28"/>
        </w:numPr>
        <w:spacing w:after="120"/>
        <w:ind w:left="0" w:firstLine="709"/>
        <w:jc w:val="both"/>
      </w:pPr>
      <w:r w:rsidRPr="00637445">
        <w:t>подписать и скрепить печатью Заказ со своей Стороны;</w:t>
      </w:r>
    </w:p>
    <w:p w:rsidR="00637445" w:rsidRPr="00637445" w:rsidRDefault="00637445" w:rsidP="00637445">
      <w:pPr>
        <w:numPr>
          <w:ilvl w:val="2"/>
          <w:numId w:val="28"/>
        </w:numPr>
        <w:spacing w:after="120"/>
        <w:ind w:left="0" w:firstLine="709"/>
        <w:jc w:val="both"/>
      </w:pPr>
      <w:r w:rsidRPr="00637445">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637445" w:rsidRPr="00637445" w:rsidRDefault="00637445" w:rsidP="00637445">
      <w:pPr>
        <w:numPr>
          <w:ilvl w:val="2"/>
          <w:numId w:val="28"/>
        </w:numPr>
        <w:spacing w:after="120"/>
        <w:ind w:left="0" w:firstLine="709"/>
        <w:jc w:val="both"/>
      </w:pPr>
      <w:r w:rsidRPr="00637445">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37445" w:rsidRPr="00637445" w:rsidRDefault="00637445" w:rsidP="00637445">
      <w:pPr>
        <w:numPr>
          <w:ilvl w:val="1"/>
          <w:numId w:val="28"/>
        </w:numPr>
        <w:spacing w:after="120"/>
        <w:ind w:left="0" w:firstLine="709"/>
        <w:jc w:val="both"/>
      </w:pPr>
      <w:r w:rsidRPr="00637445">
        <w:t>Заказ вступает в силу и считается согласованным после его подписания Сторонами, если иное не предусмотрено Заказом.</w:t>
      </w:r>
    </w:p>
    <w:p w:rsidR="00637445" w:rsidRPr="00637445" w:rsidRDefault="00637445" w:rsidP="00637445">
      <w:pPr>
        <w:numPr>
          <w:ilvl w:val="1"/>
          <w:numId w:val="28"/>
        </w:numPr>
        <w:spacing w:after="120"/>
        <w:ind w:left="0" w:firstLine="709"/>
        <w:jc w:val="both"/>
      </w:pPr>
      <w:r w:rsidRPr="00637445">
        <w:t>Согласованные Сторонами Заказы являются неотъемлемой частью настоящего Договора.</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Изменение и расторжение настоящего Договора</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Стороны вправе в любое время по письменному соглашению изменить или расторгнуть настоящий Договор.</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 xml:space="preserve">Просрочка Поставки Товара (Партии Товара) более чем на 1 (один) </w:t>
      </w:r>
      <w:bookmarkStart w:id="121" w:name="ТекстовоеПоле77"/>
      <w:r w:rsidRPr="00637445">
        <w:rPr>
          <w:lang w:eastAsia="en-US"/>
        </w:rPr>
        <w:t>месяц</w:t>
      </w:r>
      <w:bookmarkEnd w:id="121"/>
      <w:r w:rsidRPr="00637445">
        <w:rPr>
          <w:lang w:eastAsia="en-US"/>
        </w:rPr>
        <w:t>;</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 xml:space="preserve"> Неоднократное нарушение Сроков доставки в течение срока действия Договора.</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Нарушение Поставщиком иных существенных условий настоящего Договора.</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Просрочка оплаты части цены, установленной п. 3.5.1. настоящего Договора, более чем на 2 (два) месяца.</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Направление документов, уведомлений, сообщений</w:t>
      </w:r>
      <w:r w:rsidRPr="00637445">
        <w:rPr>
          <w:b/>
          <w:lang w:eastAsia="en-US"/>
        </w:rPr>
        <w:fldChar w:fldCharType="begin"/>
      </w:r>
      <w:r w:rsidRPr="00637445">
        <w:rPr>
          <w:b/>
          <w:lang w:eastAsia="en-US"/>
        </w:rPr>
        <w:fldChar w:fldCharType="end"/>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Информация для направления документов, уведомлений, сообщений:</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Информация о Покупателе:</w:t>
      </w:r>
    </w:p>
    <w:p w:rsidR="00637445" w:rsidRPr="00637445" w:rsidRDefault="00637445" w:rsidP="00637445">
      <w:pPr>
        <w:suppressAutoHyphens/>
        <w:ind w:firstLine="709"/>
        <w:jc w:val="both"/>
        <w:rPr>
          <w:color w:val="000000"/>
          <w:lang w:eastAsia="zh-CN"/>
        </w:rPr>
      </w:pPr>
      <w:r w:rsidRPr="00637445">
        <w:rPr>
          <w:color w:val="000000"/>
          <w:lang w:eastAsia="zh-CN"/>
        </w:rPr>
        <w:t>Организация: ПАО Башинформсвязь</w:t>
      </w:r>
    </w:p>
    <w:p w:rsidR="00637445" w:rsidRPr="00637445" w:rsidRDefault="00637445" w:rsidP="00637445">
      <w:pPr>
        <w:suppressAutoHyphens/>
        <w:ind w:firstLine="709"/>
        <w:jc w:val="both"/>
        <w:rPr>
          <w:color w:val="000000"/>
          <w:lang w:eastAsia="zh-CN"/>
        </w:rPr>
      </w:pPr>
      <w:r w:rsidRPr="00637445">
        <w:rPr>
          <w:color w:val="000000"/>
          <w:lang w:eastAsia="zh-CN"/>
        </w:rPr>
        <w:t>ФИО: Хуснутдинова Е.В.</w:t>
      </w:r>
    </w:p>
    <w:p w:rsidR="00637445" w:rsidRPr="00637445" w:rsidRDefault="00637445" w:rsidP="00637445">
      <w:pPr>
        <w:suppressAutoHyphens/>
        <w:ind w:firstLine="709"/>
        <w:jc w:val="both"/>
        <w:rPr>
          <w:color w:val="000000"/>
          <w:lang w:eastAsia="zh-CN"/>
        </w:rPr>
      </w:pPr>
      <w:r w:rsidRPr="00637445">
        <w:rPr>
          <w:color w:val="000000"/>
          <w:lang w:eastAsia="zh-CN"/>
        </w:rPr>
        <w:t xml:space="preserve">Адрес: 450000, </w:t>
      </w:r>
      <w:proofErr w:type="spellStart"/>
      <w:r w:rsidRPr="00637445">
        <w:rPr>
          <w:color w:val="000000"/>
          <w:lang w:eastAsia="zh-CN"/>
        </w:rPr>
        <w:t>г.Уфа</w:t>
      </w:r>
      <w:proofErr w:type="spellEnd"/>
      <w:r w:rsidRPr="00637445">
        <w:rPr>
          <w:color w:val="000000"/>
          <w:lang w:eastAsia="zh-CN"/>
        </w:rPr>
        <w:t>, ул. Ленина 32, ком.505</w:t>
      </w:r>
    </w:p>
    <w:p w:rsidR="00637445" w:rsidRPr="00637445" w:rsidRDefault="00637445" w:rsidP="00637445">
      <w:pPr>
        <w:suppressAutoHyphens/>
        <w:ind w:firstLine="709"/>
        <w:jc w:val="both"/>
        <w:rPr>
          <w:color w:val="000000"/>
          <w:lang w:val="en-US" w:eastAsia="zh-CN"/>
        </w:rPr>
      </w:pPr>
      <w:r w:rsidRPr="00637445">
        <w:rPr>
          <w:color w:val="000000"/>
          <w:lang w:eastAsia="zh-CN"/>
        </w:rPr>
        <w:t>Факс</w:t>
      </w:r>
      <w:r w:rsidRPr="00637445">
        <w:rPr>
          <w:color w:val="000000"/>
          <w:lang w:val="en-US" w:eastAsia="zh-CN"/>
        </w:rPr>
        <w:t>: 250-37-72</w:t>
      </w:r>
    </w:p>
    <w:p w:rsidR="00637445" w:rsidRPr="00637445" w:rsidRDefault="00637445" w:rsidP="00637445">
      <w:pPr>
        <w:suppressAutoHyphens/>
        <w:ind w:firstLine="709"/>
        <w:jc w:val="both"/>
        <w:rPr>
          <w:lang w:val="en-US" w:eastAsia="en-US"/>
        </w:rPr>
      </w:pPr>
      <w:proofErr w:type="gramStart"/>
      <w:r w:rsidRPr="00637445">
        <w:rPr>
          <w:color w:val="000000"/>
          <w:lang w:val="en-US" w:eastAsia="zh-CN"/>
        </w:rPr>
        <w:t>e-mail</w:t>
      </w:r>
      <w:proofErr w:type="gramEnd"/>
      <w:r w:rsidRPr="00637445">
        <w:rPr>
          <w:color w:val="000000"/>
          <w:lang w:val="en-US" w:eastAsia="zh-CN"/>
        </w:rPr>
        <w:t>: e.husnutdinova@bashtel.ru</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Информация о Поставщике:</w:t>
      </w:r>
    </w:p>
    <w:p w:rsidR="00637445" w:rsidRPr="00637445" w:rsidRDefault="00637445" w:rsidP="00637445">
      <w:pPr>
        <w:suppressAutoHyphens/>
        <w:spacing w:after="120"/>
        <w:ind w:firstLine="709"/>
        <w:jc w:val="both"/>
        <w:rPr>
          <w:color w:val="000000"/>
          <w:lang w:eastAsia="zh-CN"/>
        </w:rPr>
      </w:pPr>
      <w:r w:rsidRPr="00637445">
        <w:rPr>
          <w:color w:val="000000"/>
          <w:lang w:eastAsia="zh-CN"/>
        </w:rPr>
        <w:t xml:space="preserve">Организация: </w:t>
      </w:r>
    </w:p>
    <w:p w:rsidR="00637445" w:rsidRPr="00637445" w:rsidRDefault="00637445" w:rsidP="00637445">
      <w:pPr>
        <w:suppressAutoHyphens/>
        <w:spacing w:after="120"/>
        <w:ind w:firstLine="709"/>
        <w:jc w:val="both"/>
        <w:rPr>
          <w:color w:val="000000"/>
          <w:lang w:eastAsia="zh-CN"/>
        </w:rPr>
      </w:pPr>
      <w:r w:rsidRPr="00637445">
        <w:rPr>
          <w:color w:val="000000"/>
          <w:lang w:eastAsia="zh-CN"/>
        </w:rPr>
        <w:t xml:space="preserve">ФИО: </w:t>
      </w:r>
    </w:p>
    <w:p w:rsidR="00637445" w:rsidRPr="00637445" w:rsidRDefault="00637445" w:rsidP="00637445">
      <w:pPr>
        <w:suppressAutoHyphens/>
        <w:spacing w:after="120"/>
        <w:ind w:firstLine="709"/>
        <w:jc w:val="both"/>
        <w:rPr>
          <w:color w:val="000000"/>
          <w:lang w:eastAsia="zh-CN"/>
        </w:rPr>
      </w:pPr>
      <w:r w:rsidRPr="00637445">
        <w:rPr>
          <w:color w:val="000000"/>
          <w:lang w:eastAsia="zh-CN"/>
        </w:rPr>
        <w:t>Адрес:</w:t>
      </w:r>
    </w:p>
    <w:p w:rsidR="00637445" w:rsidRPr="00637445" w:rsidRDefault="00637445" w:rsidP="00637445">
      <w:pPr>
        <w:numPr>
          <w:ilvl w:val="0"/>
          <w:numId w:val="28"/>
        </w:numPr>
        <w:suppressAutoHyphens/>
        <w:spacing w:after="120"/>
        <w:contextualSpacing/>
        <w:jc w:val="center"/>
        <w:rPr>
          <w:b/>
          <w:lang w:eastAsia="en-US"/>
        </w:rPr>
      </w:pPr>
      <w:r w:rsidRPr="00637445">
        <w:rPr>
          <w:b/>
          <w:lang w:eastAsia="en-US"/>
        </w:rPr>
        <w:t xml:space="preserve">Применимое законодательство и порядок разрешения споров </w:t>
      </w:r>
      <w:r w:rsidRPr="00637445">
        <w:rPr>
          <w:b/>
          <w:lang w:eastAsia="en-US"/>
        </w:rPr>
        <w:fldChar w:fldCharType="begin"/>
      </w:r>
      <w:r w:rsidRPr="00637445">
        <w:rPr>
          <w:b/>
          <w:lang w:eastAsia="en-US"/>
        </w:rPr>
        <w:fldChar w:fldCharType="end"/>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Отношения, возникающие на основании настоящего Договора, регулируются законодательством Российской Федерации.</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Все споры и разногласия по настоящему Договору Стороны разрешают путём переговоров.</w:t>
      </w:r>
    </w:p>
    <w:p w:rsidR="00637445" w:rsidRPr="00637445" w:rsidRDefault="00637445" w:rsidP="00637445">
      <w:pPr>
        <w:numPr>
          <w:ilvl w:val="1"/>
          <w:numId w:val="28"/>
        </w:numPr>
        <w:suppressAutoHyphens/>
        <w:spacing w:after="120"/>
        <w:ind w:left="0" w:firstLine="709"/>
        <w:jc w:val="both"/>
        <w:rPr>
          <w:color w:val="FF0000"/>
          <w:lang w:eastAsia="en-US"/>
        </w:rPr>
      </w:pPr>
      <w:r w:rsidRPr="00637445">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Срок действия настоящего Договора</w:t>
      </w:r>
      <w:r w:rsidRPr="00637445">
        <w:rPr>
          <w:b/>
          <w:lang w:eastAsia="en-US"/>
        </w:rPr>
        <w:fldChar w:fldCharType="begin"/>
      </w:r>
      <w:r w:rsidRPr="00637445">
        <w:rPr>
          <w:b/>
          <w:lang w:eastAsia="en-US"/>
        </w:rPr>
        <w:fldChar w:fldCharType="end"/>
      </w:r>
    </w:p>
    <w:p w:rsidR="00637445" w:rsidRPr="00637445" w:rsidRDefault="00637445" w:rsidP="00637445">
      <w:pPr>
        <w:spacing w:after="120"/>
        <w:ind w:left="142" w:firstLine="709"/>
        <w:jc w:val="both"/>
      </w:pPr>
      <w:r w:rsidRPr="00637445">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Другие положения</w:t>
      </w:r>
      <w:r w:rsidRPr="00637445">
        <w:rPr>
          <w:b/>
          <w:lang w:eastAsia="en-US"/>
        </w:rPr>
        <w:fldChar w:fldCharType="begin"/>
      </w:r>
      <w:r w:rsidRPr="00637445">
        <w:rPr>
          <w:b/>
          <w:lang w:eastAsia="en-US"/>
        </w:rPr>
        <w:fldChar w:fldCharType="end"/>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Настоящий Договор имеет следующие приложения, которые являются его неотъемлемой частью:</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Приложение № 1 «Спецификация».</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Приложение № 2 «Форма Заказа».</w:t>
      </w:r>
    </w:p>
    <w:p w:rsidR="00637445" w:rsidRPr="00637445" w:rsidRDefault="00637445" w:rsidP="00637445">
      <w:pPr>
        <w:spacing w:after="120"/>
        <w:ind w:left="1428"/>
        <w:contextualSpacing/>
        <w:rPr>
          <w:lang w:eastAsia="en-US"/>
        </w:rPr>
      </w:pPr>
    </w:p>
    <w:tbl>
      <w:tblPr>
        <w:tblW w:w="0" w:type="auto"/>
        <w:tblLook w:val="04A0" w:firstRow="1" w:lastRow="0" w:firstColumn="1" w:lastColumn="0" w:noHBand="0" w:noVBand="1"/>
      </w:tblPr>
      <w:tblGrid>
        <w:gridCol w:w="4518"/>
        <w:gridCol w:w="280"/>
        <w:gridCol w:w="4557"/>
      </w:tblGrid>
      <w:tr w:rsidR="00637445" w:rsidRPr="00637445" w:rsidTr="00202F1B">
        <w:tc>
          <w:tcPr>
            <w:tcW w:w="9570" w:type="dxa"/>
            <w:gridSpan w:val="3"/>
            <w:shd w:val="clear" w:color="auto" w:fill="auto"/>
            <w:vAlign w:val="center"/>
          </w:tcPr>
          <w:p w:rsidR="00637445" w:rsidRPr="00637445" w:rsidRDefault="00637445" w:rsidP="00637445">
            <w:pPr>
              <w:suppressAutoHyphens/>
              <w:spacing w:after="120"/>
              <w:jc w:val="center"/>
              <w:rPr>
                <w:b/>
                <w:lang w:eastAsia="en-US"/>
              </w:rPr>
            </w:pPr>
          </w:p>
          <w:p w:rsidR="00637445" w:rsidRPr="00637445" w:rsidRDefault="00637445" w:rsidP="00637445">
            <w:pPr>
              <w:suppressAutoHyphens/>
              <w:spacing w:after="120"/>
              <w:jc w:val="center"/>
              <w:rPr>
                <w:lang w:eastAsia="en-US"/>
              </w:rPr>
            </w:pPr>
            <w:r w:rsidRPr="00637445">
              <w:rPr>
                <w:b/>
                <w:lang w:eastAsia="en-US"/>
              </w:rPr>
              <w:t>Адреса и банковские реквизиты Сторон</w:t>
            </w:r>
          </w:p>
        </w:tc>
      </w:tr>
      <w:tr w:rsidR="00637445" w:rsidRPr="00637445" w:rsidTr="00202F1B">
        <w:trPr>
          <w:trHeight w:val="409"/>
        </w:trPr>
        <w:tc>
          <w:tcPr>
            <w:tcW w:w="4644" w:type="dxa"/>
            <w:shd w:val="clear" w:color="auto" w:fill="auto"/>
          </w:tcPr>
          <w:p w:rsidR="00637445" w:rsidRPr="00637445" w:rsidRDefault="00637445" w:rsidP="00637445">
            <w:r w:rsidRPr="00637445">
              <w:t>ПАО «Башинформсвязь».</w:t>
            </w:r>
          </w:p>
          <w:p w:rsidR="00637445" w:rsidRPr="00637445" w:rsidRDefault="00637445" w:rsidP="00637445">
            <w:r w:rsidRPr="00637445">
              <w:t>ОГРН 1020202561686.</w:t>
            </w:r>
          </w:p>
          <w:p w:rsidR="00637445" w:rsidRPr="00637445" w:rsidRDefault="00637445" w:rsidP="00637445">
            <w:r w:rsidRPr="00637445">
              <w:t>ИНН </w:t>
            </w:r>
            <w:r w:rsidRPr="00637445">
              <w:rPr>
                <w:lang w:eastAsia="ar-SA"/>
              </w:rPr>
              <w:t>0274018377</w:t>
            </w:r>
            <w:r w:rsidRPr="00637445">
              <w:t>. КПП </w:t>
            </w:r>
            <w:r w:rsidRPr="00637445">
              <w:rPr>
                <w:lang w:eastAsia="ar-SA"/>
              </w:rPr>
              <w:t>997750001</w:t>
            </w:r>
            <w:r w:rsidRPr="00637445">
              <w:t>.</w:t>
            </w:r>
          </w:p>
          <w:p w:rsidR="00637445" w:rsidRPr="00637445" w:rsidRDefault="00637445" w:rsidP="00637445">
            <w:pPr>
              <w:rPr>
                <w:lang w:eastAsia="ar-SA"/>
              </w:rPr>
            </w:pPr>
            <w:r w:rsidRPr="00637445">
              <w:t xml:space="preserve">Адрес места нахождения: </w:t>
            </w:r>
            <w:r w:rsidRPr="00637445">
              <w:rPr>
                <w:lang w:eastAsia="ar-SA"/>
              </w:rPr>
              <w:t>4500</w:t>
            </w:r>
            <w:r w:rsidR="003B294E">
              <w:rPr>
                <w:lang w:eastAsia="ar-SA"/>
              </w:rPr>
              <w:t>77</w:t>
            </w:r>
            <w:r w:rsidRPr="00637445">
              <w:rPr>
                <w:lang w:eastAsia="ar-SA"/>
              </w:rPr>
              <w:t>,</w:t>
            </w:r>
          </w:p>
          <w:p w:rsidR="00637445" w:rsidRPr="00637445" w:rsidRDefault="00637445" w:rsidP="00637445">
            <w:pPr>
              <w:rPr>
                <w:lang w:eastAsia="ar-SA"/>
              </w:rPr>
            </w:pPr>
            <w:r w:rsidRPr="00637445">
              <w:rPr>
                <w:lang w:eastAsia="ar-SA"/>
              </w:rPr>
              <w:t xml:space="preserve"> РБ, г. Уфа, ул. Ленина, 3</w:t>
            </w:r>
            <w:r w:rsidR="00965A0D">
              <w:rPr>
                <w:lang w:eastAsia="ar-SA"/>
              </w:rPr>
              <w:t>0</w:t>
            </w:r>
            <w:r w:rsidRPr="00637445">
              <w:t>.</w:t>
            </w:r>
          </w:p>
          <w:p w:rsidR="00637445" w:rsidRPr="00637445" w:rsidRDefault="00637445" w:rsidP="00637445">
            <w:pPr>
              <w:rPr>
                <w:lang w:eastAsia="ar-SA"/>
              </w:rPr>
            </w:pPr>
            <w:r w:rsidRPr="00637445">
              <w:t xml:space="preserve">Почтовый адрес: </w:t>
            </w:r>
            <w:r w:rsidRPr="00637445">
              <w:rPr>
                <w:lang w:eastAsia="ar-SA"/>
              </w:rPr>
              <w:t>4500</w:t>
            </w:r>
            <w:r w:rsidR="003B294E">
              <w:rPr>
                <w:lang w:eastAsia="ar-SA"/>
              </w:rPr>
              <w:t>77</w:t>
            </w:r>
            <w:r w:rsidRPr="00637445">
              <w:rPr>
                <w:lang w:eastAsia="ar-SA"/>
              </w:rPr>
              <w:t xml:space="preserve">, РБ, г. Уфа, </w:t>
            </w:r>
          </w:p>
          <w:p w:rsidR="00637445" w:rsidRPr="00637445" w:rsidRDefault="00637445" w:rsidP="00637445">
            <w:r w:rsidRPr="00637445">
              <w:rPr>
                <w:lang w:eastAsia="ar-SA"/>
              </w:rPr>
              <w:t>ул. Ленина, 3</w:t>
            </w:r>
            <w:r w:rsidR="00965A0D">
              <w:rPr>
                <w:lang w:eastAsia="ar-SA"/>
              </w:rPr>
              <w:t>0</w:t>
            </w:r>
          </w:p>
          <w:p w:rsidR="00637445" w:rsidRPr="00637445" w:rsidRDefault="00637445" w:rsidP="00637445">
            <w:r w:rsidRPr="00637445">
              <w:t>Р/</w:t>
            </w:r>
            <w:proofErr w:type="spellStart"/>
            <w:r w:rsidRPr="00637445">
              <w:t>сч</w:t>
            </w:r>
            <w:proofErr w:type="spellEnd"/>
            <w:r w:rsidRPr="00637445">
              <w:t xml:space="preserve"> № 40702810900000005674</w:t>
            </w:r>
          </w:p>
          <w:p w:rsidR="00637445" w:rsidRPr="00637445" w:rsidRDefault="00637445" w:rsidP="00637445">
            <w:r w:rsidRPr="00637445">
              <w:t>В ОАО АБ «Россия»,</w:t>
            </w:r>
          </w:p>
          <w:p w:rsidR="00637445" w:rsidRPr="00637445" w:rsidRDefault="00637445" w:rsidP="00637445">
            <w:r w:rsidRPr="00637445">
              <w:t>БИК 044030861,</w:t>
            </w:r>
          </w:p>
          <w:p w:rsidR="00637445" w:rsidRPr="00637445" w:rsidRDefault="00637445" w:rsidP="00637445">
            <w:r w:rsidRPr="00637445">
              <w:t>Кор/</w:t>
            </w:r>
            <w:proofErr w:type="spellStart"/>
            <w:r w:rsidRPr="00637445">
              <w:t>сч</w:t>
            </w:r>
            <w:proofErr w:type="spellEnd"/>
            <w:r w:rsidRPr="00637445">
              <w:t xml:space="preserve"> №30101810800000000861  </w:t>
            </w:r>
          </w:p>
          <w:p w:rsidR="00637445" w:rsidRPr="00637445" w:rsidRDefault="00637445" w:rsidP="00637445">
            <w:pPr>
              <w:ind w:left="-142"/>
            </w:pPr>
            <w:r w:rsidRPr="00637445">
              <w:t xml:space="preserve">  в Северо-Западном Главном</w:t>
            </w:r>
          </w:p>
          <w:p w:rsidR="00637445" w:rsidRPr="00637445" w:rsidRDefault="00637445" w:rsidP="00637445">
            <w:r w:rsidRPr="00637445">
              <w:t xml:space="preserve">Управлении Банка России </w:t>
            </w:r>
          </w:p>
          <w:p w:rsidR="00637445" w:rsidRPr="00637445" w:rsidRDefault="00637445" w:rsidP="00637445">
            <w:pPr>
              <w:suppressAutoHyphens/>
              <w:rPr>
                <w:rFonts w:ascii="Покупатель" w:hAnsi="Покупатель"/>
                <w:lang w:eastAsia="en-US"/>
              </w:rPr>
            </w:pPr>
          </w:p>
          <w:p w:rsidR="00637445" w:rsidRPr="00637445" w:rsidRDefault="00637445" w:rsidP="00637445">
            <w:pPr>
              <w:suppressAutoHyphens/>
              <w:rPr>
                <w:rFonts w:ascii="Покупатель" w:hAnsi="Покупатель"/>
                <w:lang w:eastAsia="en-US"/>
              </w:rPr>
            </w:pPr>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tcPr>
          <w:p w:rsidR="00637445" w:rsidRPr="00637445" w:rsidRDefault="00637445" w:rsidP="00637445">
            <w:pPr>
              <w:ind w:firstLine="742"/>
            </w:pPr>
            <w:r w:rsidRPr="00637445">
              <w:t xml:space="preserve">ООО </w:t>
            </w:r>
            <w:proofErr w:type="gramStart"/>
            <w:r w:rsidRPr="00637445">
              <w:t xml:space="preserve">«  </w:t>
            </w:r>
            <w:proofErr w:type="gramEnd"/>
            <w:r w:rsidRPr="00637445">
              <w:t xml:space="preserve">            ».</w:t>
            </w:r>
          </w:p>
          <w:p w:rsidR="00637445" w:rsidRPr="00637445" w:rsidRDefault="00637445" w:rsidP="00637445">
            <w:pPr>
              <w:ind w:firstLine="742"/>
            </w:pPr>
            <w:proofErr w:type="gramStart"/>
            <w:r w:rsidRPr="00637445">
              <w:t>ОГРН .</w:t>
            </w:r>
            <w:proofErr w:type="gramEnd"/>
          </w:p>
          <w:p w:rsidR="00637445" w:rsidRPr="00637445" w:rsidRDefault="00637445" w:rsidP="00637445">
            <w:pPr>
              <w:ind w:firstLine="742"/>
            </w:pPr>
            <w:r w:rsidRPr="00637445">
              <w:t xml:space="preserve">ИНН                </w:t>
            </w:r>
            <w:proofErr w:type="gramStart"/>
            <w:r w:rsidRPr="00637445">
              <w:t xml:space="preserve">  .</w:t>
            </w:r>
            <w:proofErr w:type="gramEnd"/>
            <w:r w:rsidRPr="00637445">
              <w:t xml:space="preserve"> КПП </w:t>
            </w:r>
          </w:p>
          <w:p w:rsidR="00637445" w:rsidRPr="00637445" w:rsidRDefault="00637445" w:rsidP="00637445">
            <w:pPr>
              <w:ind w:firstLine="742"/>
            </w:pPr>
            <w:r w:rsidRPr="00637445">
              <w:t xml:space="preserve">Адрес места </w:t>
            </w:r>
            <w:proofErr w:type="gramStart"/>
            <w:r w:rsidRPr="00637445">
              <w:t>нахождения:,</w:t>
            </w:r>
            <w:proofErr w:type="gramEnd"/>
          </w:p>
          <w:p w:rsidR="00637445" w:rsidRPr="00637445" w:rsidRDefault="00637445" w:rsidP="00637445">
            <w:pPr>
              <w:ind w:firstLine="742"/>
            </w:pPr>
            <w:r w:rsidRPr="00637445">
              <w:fldChar w:fldCharType="begin">
                <w:ffData>
                  <w:name w:val=""/>
                  <w:enabled/>
                  <w:calcOnExit w:val="0"/>
                  <w:textInput>
                    <w:default w:val="Российская Федерация"/>
                    <w:format w:val="Первые прописные"/>
                  </w:textInput>
                </w:ffData>
              </w:fldChar>
            </w:r>
            <w:r w:rsidRPr="00637445">
              <w:instrText xml:space="preserve"> FORMTEXT </w:instrText>
            </w:r>
            <w:r w:rsidRPr="00637445">
              <w:fldChar w:fldCharType="separate"/>
            </w:r>
            <w:r w:rsidRPr="00637445">
              <w:t>Российская Федерация</w:t>
            </w:r>
            <w:r w:rsidRPr="00637445">
              <w:fldChar w:fldCharType="end"/>
            </w:r>
            <w:r w:rsidRPr="00637445">
              <w:t xml:space="preserve">,  </w:t>
            </w:r>
          </w:p>
          <w:p w:rsidR="00637445" w:rsidRPr="00637445" w:rsidRDefault="00637445" w:rsidP="00637445">
            <w:pPr>
              <w:ind w:firstLine="742"/>
            </w:pPr>
            <w:r w:rsidRPr="00637445">
              <w:t xml:space="preserve">ул.                   д.        </w:t>
            </w:r>
            <w:proofErr w:type="gramStart"/>
            <w:r w:rsidRPr="00637445">
              <w:t>,оф</w:t>
            </w:r>
            <w:proofErr w:type="gramEnd"/>
            <w:r w:rsidRPr="00637445">
              <w:t xml:space="preserve"> </w:t>
            </w:r>
          </w:p>
          <w:p w:rsidR="00637445" w:rsidRPr="00637445" w:rsidRDefault="00637445" w:rsidP="00637445">
            <w:pPr>
              <w:ind w:firstLine="742"/>
            </w:pPr>
            <w:r w:rsidRPr="00637445">
              <w:t>Почтовый адрес: индекс,</w:t>
            </w:r>
          </w:p>
          <w:p w:rsidR="00637445" w:rsidRPr="00637445" w:rsidRDefault="00637445" w:rsidP="00637445">
            <w:pPr>
              <w:ind w:firstLine="742"/>
            </w:pPr>
            <w:r w:rsidRPr="00637445">
              <w:fldChar w:fldCharType="begin">
                <w:ffData>
                  <w:name w:val="ТекстовоеПоле51"/>
                  <w:enabled/>
                  <w:calcOnExit w:val="0"/>
                  <w:textInput>
                    <w:default w:val="Российская Федерация"/>
                    <w:format w:val="Первые прописные"/>
                  </w:textInput>
                </w:ffData>
              </w:fldChar>
            </w:r>
            <w:r w:rsidRPr="00637445">
              <w:instrText xml:space="preserve"> FORMTEXT </w:instrText>
            </w:r>
            <w:r w:rsidRPr="00637445">
              <w:fldChar w:fldCharType="separate"/>
            </w:r>
            <w:r w:rsidRPr="00637445">
              <w:t>Российская Федерация</w:t>
            </w:r>
            <w:r w:rsidRPr="00637445">
              <w:fldChar w:fldCharType="end"/>
            </w:r>
            <w:r w:rsidRPr="00637445">
              <w:t xml:space="preserve">, </w:t>
            </w:r>
          </w:p>
          <w:p w:rsidR="00637445" w:rsidRPr="00637445" w:rsidRDefault="00637445" w:rsidP="00637445">
            <w:pPr>
              <w:ind w:firstLine="742"/>
            </w:pPr>
            <w:r w:rsidRPr="00637445">
              <w:t xml:space="preserve">ул.                    д.       </w:t>
            </w:r>
            <w:proofErr w:type="gramStart"/>
            <w:r w:rsidRPr="00637445">
              <w:t>,оф</w:t>
            </w:r>
            <w:proofErr w:type="gramEnd"/>
            <w:r w:rsidRPr="00637445">
              <w:t xml:space="preserve"> </w:t>
            </w:r>
          </w:p>
          <w:p w:rsidR="00637445" w:rsidRPr="00637445" w:rsidRDefault="00637445" w:rsidP="00637445">
            <w:pPr>
              <w:ind w:firstLine="742"/>
            </w:pPr>
            <w:r w:rsidRPr="00637445">
              <w:t xml:space="preserve">Р/с № </w:t>
            </w:r>
          </w:p>
          <w:p w:rsidR="00637445" w:rsidRPr="00637445" w:rsidRDefault="00637445" w:rsidP="00637445">
            <w:pPr>
              <w:ind w:firstLine="742"/>
            </w:pPr>
            <w:r w:rsidRPr="00637445">
              <w:t xml:space="preserve">В                                    </w:t>
            </w:r>
            <w:proofErr w:type="gramStart"/>
            <w:r w:rsidRPr="00637445">
              <w:t xml:space="preserve">  ,</w:t>
            </w:r>
            <w:proofErr w:type="gramEnd"/>
          </w:p>
          <w:p w:rsidR="00637445" w:rsidRPr="00637445" w:rsidRDefault="00637445" w:rsidP="00637445">
            <w:pPr>
              <w:ind w:firstLine="742"/>
            </w:pPr>
            <w:r w:rsidRPr="00637445">
              <w:t xml:space="preserve">К/с №                              </w:t>
            </w:r>
            <w:proofErr w:type="gramStart"/>
            <w:r w:rsidRPr="00637445">
              <w:t xml:space="preserve">  ,</w:t>
            </w:r>
            <w:proofErr w:type="gramEnd"/>
          </w:p>
          <w:p w:rsidR="00637445" w:rsidRPr="00637445" w:rsidRDefault="00637445" w:rsidP="00637445">
            <w:pPr>
              <w:suppressAutoHyphens/>
              <w:ind w:firstLine="742"/>
              <w:rPr>
                <w:lang w:eastAsia="en-US"/>
              </w:rPr>
            </w:pPr>
            <w:r w:rsidRPr="00637445">
              <w:t xml:space="preserve">БИК </w:t>
            </w:r>
            <w:r w:rsidRPr="00637445">
              <w:noBreakHyphen/>
              <w:t xml:space="preserve">                            </w:t>
            </w:r>
            <w:proofErr w:type="gramStart"/>
            <w:r w:rsidRPr="00637445">
              <w:t xml:space="preserve">  .</w:t>
            </w:r>
            <w:proofErr w:type="gramEnd"/>
          </w:p>
        </w:tc>
      </w:tr>
      <w:tr w:rsidR="00637445" w:rsidRPr="00637445" w:rsidTr="00202F1B">
        <w:tc>
          <w:tcPr>
            <w:tcW w:w="4644" w:type="dxa"/>
            <w:shd w:val="clear" w:color="auto" w:fill="auto"/>
          </w:tcPr>
          <w:p w:rsidR="00637445" w:rsidRPr="00637445" w:rsidRDefault="00637445" w:rsidP="00637445">
            <w:pPr>
              <w:suppressAutoHyphens/>
              <w:jc w:val="both"/>
              <w:rPr>
                <w:lang w:eastAsia="en-US"/>
              </w:rPr>
            </w:pPr>
            <w:r w:rsidRPr="00637445">
              <w:rPr>
                <w:lang w:eastAsia="en-US"/>
              </w:rPr>
              <w:t>От Покупателя</w:t>
            </w:r>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tcPr>
          <w:p w:rsidR="00637445" w:rsidRPr="00637445" w:rsidRDefault="00637445" w:rsidP="00637445">
            <w:pPr>
              <w:suppressAutoHyphens/>
              <w:ind w:firstLine="742"/>
              <w:jc w:val="both"/>
              <w:rPr>
                <w:lang w:eastAsia="en-US"/>
              </w:rPr>
            </w:pPr>
            <w:r w:rsidRPr="00637445">
              <w:rPr>
                <w:lang w:eastAsia="en-US"/>
              </w:rPr>
              <w:t>От Поставщика</w:t>
            </w:r>
          </w:p>
          <w:p w:rsidR="00637445" w:rsidRPr="00637445" w:rsidRDefault="00637445" w:rsidP="00637445">
            <w:pPr>
              <w:suppressAutoHyphens/>
              <w:ind w:firstLine="742"/>
              <w:jc w:val="both"/>
              <w:rPr>
                <w:lang w:eastAsia="en-US"/>
              </w:rPr>
            </w:pPr>
          </w:p>
        </w:tc>
      </w:tr>
      <w:tr w:rsidR="00637445" w:rsidRPr="00637445" w:rsidTr="00202F1B">
        <w:tc>
          <w:tcPr>
            <w:tcW w:w="4644" w:type="dxa"/>
            <w:shd w:val="clear" w:color="auto" w:fill="auto"/>
          </w:tcPr>
          <w:p w:rsidR="00637445" w:rsidRPr="00637445" w:rsidRDefault="00637445" w:rsidP="00637445">
            <w:pPr>
              <w:tabs>
                <w:tab w:val="left" w:pos="709"/>
              </w:tabs>
              <w:suppressAutoHyphens/>
              <w:spacing w:before="240"/>
              <w:rPr>
                <w:lang w:eastAsia="en-US"/>
              </w:rPr>
            </w:pPr>
            <w:r w:rsidRPr="00637445">
              <w:rPr>
                <w:lang w:eastAsia="en-US"/>
              </w:rPr>
              <w:t xml:space="preserve">    ______________ М. Г. </w:t>
            </w:r>
            <w:proofErr w:type="spellStart"/>
            <w:r w:rsidRPr="00637445">
              <w:rPr>
                <w:lang w:eastAsia="en-US"/>
              </w:rPr>
              <w:t>Долгоаршинных</w:t>
            </w:r>
            <w:proofErr w:type="spellEnd"/>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tcPr>
          <w:p w:rsidR="00637445" w:rsidRPr="00637445" w:rsidRDefault="00637445" w:rsidP="00637445">
            <w:pPr>
              <w:suppressAutoHyphens/>
              <w:spacing w:before="240"/>
              <w:ind w:firstLine="742"/>
              <w:rPr>
                <w:lang w:eastAsia="en-US"/>
              </w:rPr>
            </w:pPr>
            <w:r w:rsidRPr="00637445">
              <w:rPr>
                <w:noProof/>
                <w:lang w:eastAsia="en-US"/>
              </w:rPr>
              <w:t>______________  И.О.Ф.</w:t>
            </w:r>
          </w:p>
        </w:tc>
      </w:tr>
      <w:tr w:rsidR="00637445" w:rsidRPr="00637445" w:rsidTr="00202F1B">
        <w:tc>
          <w:tcPr>
            <w:tcW w:w="4644" w:type="dxa"/>
            <w:shd w:val="clear" w:color="auto" w:fill="auto"/>
          </w:tcPr>
          <w:p w:rsidR="00637445" w:rsidRPr="00637445" w:rsidRDefault="00637445" w:rsidP="00637445">
            <w:pPr>
              <w:tabs>
                <w:tab w:val="left" w:pos="709"/>
              </w:tabs>
              <w:suppressAutoHyphens/>
              <w:spacing w:before="240"/>
              <w:rPr>
                <w:lang w:eastAsia="en-US"/>
              </w:rPr>
            </w:pPr>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tcPr>
          <w:p w:rsidR="00637445" w:rsidRPr="00637445" w:rsidRDefault="00637445" w:rsidP="00637445">
            <w:pPr>
              <w:suppressAutoHyphens/>
              <w:spacing w:before="240"/>
              <w:rPr>
                <w:lang w:eastAsia="en-US"/>
              </w:rPr>
            </w:pPr>
          </w:p>
        </w:tc>
      </w:tr>
      <w:tr w:rsidR="00637445" w:rsidRPr="00637445" w:rsidTr="00202F1B">
        <w:tc>
          <w:tcPr>
            <w:tcW w:w="4644" w:type="dxa"/>
            <w:shd w:val="clear" w:color="auto" w:fill="auto"/>
            <w:vAlign w:val="center"/>
          </w:tcPr>
          <w:p w:rsidR="00637445" w:rsidRPr="00637445" w:rsidRDefault="00637445" w:rsidP="00637445">
            <w:pPr>
              <w:suppressAutoHyphens/>
              <w:jc w:val="center"/>
              <w:rPr>
                <w:lang w:eastAsia="en-US"/>
              </w:rPr>
            </w:pPr>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vAlign w:val="center"/>
          </w:tcPr>
          <w:p w:rsidR="00637445" w:rsidRPr="00637445" w:rsidRDefault="00637445" w:rsidP="00637445">
            <w:pPr>
              <w:suppressAutoHyphens/>
              <w:jc w:val="center"/>
              <w:rPr>
                <w:lang w:eastAsia="en-US"/>
              </w:rPr>
            </w:pPr>
          </w:p>
        </w:tc>
      </w:tr>
    </w:tbl>
    <w:p w:rsidR="004A3A0F" w:rsidRDefault="004A3A0F"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965A0D">
      <w:pPr>
        <w:rPr>
          <w:rFonts w:eastAsia="MS Mincho"/>
          <w:lang w:val="x-none" w:eastAsia="x-none"/>
        </w:rPr>
      </w:pPr>
      <w:r w:rsidRPr="00965A0D">
        <w:rPr>
          <w:rFonts w:eastAsia="MS Mincho"/>
          <w:lang w:eastAsia="x-none"/>
        </w:rPr>
        <w:t>Приложение № 1</w:t>
      </w:r>
      <w:r>
        <w:rPr>
          <w:rFonts w:eastAsia="MS Mincho"/>
          <w:lang w:eastAsia="x-none"/>
        </w:rPr>
        <w:t xml:space="preserve"> </w:t>
      </w:r>
      <w:r w:rsidRPr="00965A0D">
        <w:rPr>
          <w:rFonts w:eastAsia="MS Mincho"/>
          <w:lang w:eastAsia="x-none"/>
        </w:rPr>
        <w:t>к Договору поставки</w:t>
      </w:r>
      <w:r>
        <w:rPr>
          <w:rFonts w:eastAsia="MS Mincho"/>
          <w:lang w:eastAsia="x-none"/>
        </w:rPr>
        <w:t xml:space="preserve"> – </w:t>
      </w:r>
      <w:r w:rsidRPr="00965A0D">
        <w:rPr>
          <w:rFonts w:eastAsia="MS Mincho"/>
          <w:lang w:eastAsia="x-none"/>
        </w:rPr>
        <w:t>СПЕЦИФИКАЦИЯ</w:t>
      </w:r>
      <w:r>
        <w:rPr>
          <w:rFonts w:eastAsia="MS Mincho"/>
          <w:lang w:eastAsia="x-none"/>
        </w:rPr>
        <w:t xml:space="preserve"> приложена в отдельном файле</w:t>
      </w: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Default="00965A0D" w:rsidP="00965A0D">
      <w:pPr>
        <w:rPr>
          <w:rFonts w:eastAsia="MS Mincho"/>
          <w:lang w:val="x-none" w:eastAsia="x-none"/>
        </w:rPr>
      </w:pPr>
    </w:p>
    <w:p w:rsidR="00965A0D" w:rsidRDefault="00965A0D" w:rsidP="00965A0D">
      <w:pPr>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Pr="00965A0D" w:rsidRDefault="00965A0D" w:rsidP="00965A0D">
      <w:pPr>
        <w:jc w:val="right"/>
        <w:rPr>
          <w:rFonts w:eastAsia="MS Mincho"/>
          <w:sz w:val="26"/>
          <w:szCs w:val="26"/>
          <w:lang w:eastAsia="ja-JP"/>
        </w:rPr>
      </w:pPr>
      <w:r w:rsidRPr="00965A0D">
        <w:rPr>
          <w:rFonts w:eastAsia="MS Mincho"/>
          <w:sz w:val="26"/>
          <w:szCs w:val="26"/>
          <w:lang w:eastAsia="ja-JP"/>
        </w:rPr>
        <w:t>Приложение № 2</w:t>
      </w:r>
    </w:p>
    <w:p w:rsidR="00965A0D" w:rsidRPr="00965A0D" w:rsidRDefault="00965A0D" w:rsidP="00965A0D">
      <w:pPr>
        <w:jc w:val="right"/>
        <w:rPr>
          <w:rFonts w:eastAsia="MS Mincho"/>
          <w:sz w:val="26"/>
          <w:szCs w:val="26"/>
          <w:lang w:eastAsia="ja-JP"/>
        </w:rPr>
      </w:pPr>
      <w:r w:rsidRPr="00965A0D">
        <w:rPr>
          <w:rFonts w:eastAsia="MS Mincho"/>
          <w:sz w:val="26"/>
          <w:szCs w:val="26"/>
          <w:lang w:eastAsia="ja-JP"/>
        </w:rPr>
        <w:t xml:space="preserve">к Договору поставки </w:t>
      </w:r>
    </w:p>
    <w:p w:rsidR="00965A0D" w:rsidRPr="00965A0D" w:rsidRDefault="00965A0D" w:rsidP="00965A0D">
      <w:pPr>
        <w:jc w:val="right"/>
        <w:rPr>
          <w:rFonts w:eastAsia="MS Mincho"/>
          <w:sz w:val="26"/>
          <w:szCs w:val="26"/>
          <w:lang w:eastAsia="ja-JP"/>
        </w:rPr>
      </w:pPr>
      <w:r w:rsidRPr="00965A0D">
        <w:rPr>
          <w:rFonts w:eastAsia="MS Mincho"/>
          <w:sz w:val="26"/>
          <w:szCs w:val="26"/>
          <w:lang w:eastAsia="ja-JP"/>
        </w:rPr>
        <w:t>№ ____ от «____» ________ 20 ____ г.</w:t>
      </w:r>
    </w:p>
    <w:p w:rsidR="00965A0D" w:rsidRPr="00965A0D" w:rsidRDefault="00965A0D" w:rsidP="00965A0D">
      <w:pPr>
        <w:jc w:val="right"/>
        <w:rPr>
          <w:rFonts w:eastAsia="MS Mincho"/>
          <w:sz w:val="26"/>
          <w:szCs w:val="26"/>
          <w:lang w:eastAsia="ja-JP"/>
        </w:rPr>
      </w:pPr>
    </w:p>
    <w:p w:rsidR="00965A0D" w:rsidRPr="00965A0D" w:rsidRDefault="00965A0D" w:rsidP="00965A0D">
      <w:pPr>
        <w:jc w:val="right"/>
        <w:rPr>
          <w:rFonts w:eastAsia="MS Mincho"/>
          <w:sz w:val="26"/>
          <w:szCs w:val="26"/>
          <w:lang w:eastAsia="ja-JP"/>
        </w:rPr>
      </w:pPr>
    </w:p>
    <w:p w:rsidR="00965A0D" w:rsidRPr="00965A0D" w:rsidRDefault="00965A0D" w:rsidP="00965A0D">
      <w:pPr>
        <w:jc w:val="right"/>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jc w:val="center"/>
        <w:rPr>
          <w:rFonts w:eastAsia="MS Mincho"/>
          <w:sz w:val="26"/>
          <w:szCs w:val="26"/>
          <w:lang w:eastAsia="ja-JP"/>
        </w:rPr>
      </w:pPr>
    </w:p>
    <w:p w:rsidR="00965A0D" w:rsidRPr="00965A0D" w:rsidRDefault="00965A0D" w:rsidP="00965A0D">
      <w:pPr>
        <w:jc w:val="cente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 xml:space="preserve">ЗАКАЗ </w:t>
      </w: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 _</w:t>
      </w:r>
      <w:proofErr w:type="gramStart"/>
      <w:r w:rsidRPr="00965A0D">
        <w:rPr>
          <w:rFonts w:eastAsia="MS Mincho"/>
          <w:sz w:val="26"/>
          <w:szCs w:val="26"/>
          <w:lang w:eastAsia="ja-JP"/>
        </w:rPr>
        <w:t>_  ОТ</w:t>
      </w:r>
      <w:proofErr w:type="gramEnd"/>
      <w:r w:rsidRPr="00965A0D">
        <w:rPr>
          <w:rFonts w:eastAsia="MS Mincho"/>
          <w:sz w:val="26"/>
          <w:szCs w:val="26"/>
          <w:lang w:eastAsia="ja-JP"/>
        </w:rPr>
        <w:t xml:space="preserve"> «____» ________ 2017 Г.</w:t>
      </w: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 xml:space="preserve">К ДОГОВОРУ ПОСТАВКИ </w:t>
      </w: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 ____ ОТ «____» ________ 20 ____ Г.</w:t>
      </w: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г. Уфа</w:t>
      </w: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2017 г.</w:t>
      </w:r>
    </w:p>
    <w:p w:rsidR="00965A0D" w:rsidRPr="00965A0D" w:rsidRDefault="00965A0D" w:rsidP="00965A0D">
      <w:pPr>
        <w:jc w:val="center"/>
        <w:rPr>
          <w:rFonts w:eastAsia="MS Mincho"/>
          <w:sz w:val="26"/>
          <w:szCs w:val="26"/>
          <w:lang w:eastAsia="ja-JP"/>
        </w:rPr>
      </w:pPr>
    </w:p>
    <w:p w:rsidR="00965A0D" w:rsidRPr="00965A0D" w:rsidRDefault="00965A0D" w:rsidP="00965A0D">
      <w:pPr>
        <w:jc w:val="center"/>
        <w:rPr>
          <w:rFonts w:eastAsia="MS Mincho"/>
          <w:sz w:val="26"/>
          <w:szCs w:val="26"/>
          <w:lang w:eastAsia="ja-JP"/>
        </w:rPr>
        <w:sectPr w:rsidR="00965A0D" w:rsidRPr="00965A0D" w:rsidSect="00202F1B">
          <w:headerReference w:type="default" r:id="rId51"/>
          <w:footerReference w:type="even" r:id="rId52"/>
          <w:footerReference w:type="default" r:id="rId53"/>
          <w:footerReference w:type="first" r:id="rId54"/>
          <w:pgSz w:w="11906" w:h="16838"/>
          <w:pgMar w:top="1134" w:right="850" w:bottom="1134" w:left="1701" w:header="708" w:footer="708" w:gutter="0"/>
          <w:cols w:space="708"/>
          <w:titlePg/>
          <w:docGrid w:linePitch="360"/>
        </w:sectPr>
      </w:pPr>
    </w:p>
    <w:p w:rsidR="00965A0D" w:rsidRPr="00965A0D" w:rsidRDefault="00965A0D" w:rsidP="00965A0D">
      <w:pPr>
        <w:jc w:val="both"/>
        <w:rPr>
          <w:rFonts w:eastAsia="MS Mincho"/>
          <w:sz w:val="26"/>
          <w:szCs w:val="26"/>
          <w:lang w:eastAsia="ja-JP"/>
        </w:rPr>
      </w:pPr>
      <w:r w:rsidRPr="00965A0D">
        <w:rPr>
          <w:b/>
          <w:sz w:val="26"/>
          <w:szCs w:val="26"/>
        </w:rPr>
        <w:t>Публичное акционерное общество «Башинформсвязь» (ПАО «Башинформсвязь»)</w:t>
      </w:r>
      <w:r w:rsidRPr="00965A0D">
        <w:rPr>
          <w:sz w:val="26"/>
          <w:szCs w:val="26"/>
        </w:rPr>
        <w:t xml:space="preserve">, именуемое в дальнейшем «Покупатель», в лице генерального директора </w:t>
      </w:r>
      <w:proofErr w:type="spellStart"/>
      <w:r w:rsidRPr="00965A0D">
        <w:rPr>
          <w:sz w:val="26"/>
          <w:szCs w:val="26"/>
        </w:rPr>
        <w:t>Долгоаршинных</w:t>
      </w:r>
      <w:proofErr w:type="spellEnd"/>
      <w:r w:rsidRPr="00965A0D">
        <w:rPr>
          <w:sz w:val="26"/>
          <w:szCs w:val="26"/>
        </w:rPr>
        <w:t xml:space="preserve"> Марата </w:t>
      </w:r>
      <w:proofErr w:type="spellStart"/>
      <w:r w:rsidRPr="00965A0D">
        <w:rPr>
          <w:sz w:val="26"/>
          <w:szCs w:val="26"/>
        </w:rPr>
        <w:t>Гайнулловича</w:t>
      </w:r>
      <w:proofErr w:type="spellEnd"/>
      <w:r w:rsidRPr="00965A0D">
        <w:rPr>
          <w:sz w:val="26"/>
          <w:szCs w:val="26"/>
        </w:rPr>
        <w:t xml:space="preserve">, </w:t>
      </w:r>
      <w:r w:rsidRPr="00965A0D">
        <w:rPr>
          <w:i/>
          <w:sz w:val="26"/>
          <w:szCs w:val="26"/>
        </w:rPr>
        <w:t>действующего</w:t>
      </w:r>
      <w:r w:rsidRPr="00965A0D">
        <w:rPr>
          <w:sz w:val="26"/>
          <w:szCs w:val="26"/>
        </w:rPr>
        <w:t xml:space="preserve"> на основании Устава, с одной стороны, и Общество с ограниченной ответственностью _________________________________, именуемое в дальнейшем «</w:t>
      </w:r>
      <w:r w:rsidRPr="00965A0D">
        <w:rPr>
          <w:b/>
          <w:sz w:val="26"/>
          <w:szCs w:val="26"/>
        </w:rPr>
        <w:t>Поставщик</w:t>
      </w:r>
      <w:r w:rsidRPr="00965A0D">
        <w:rPr>
          <w:sz w:val="26"/>
          <w:szCs w:val="26"/>
        </w:rPr>
        <w:t xml:space="preserve">», в лице ________________________________________________, </w:t>
      </w:r>
      <w:r w:rsidRPr="00965A0D">
        <w:rPr>
          <w:i/>
          <w:sz w:val="26"/>
          <w:szCs w:val="26"/>
        </w:rPr>
        <w:t>действующего</w:t>
      </w:r>
      <w:r w:rsidRPr="00965A0D">
        <w:rPr>
          <w:sz w:val="26"/>
          <w:szCs w:val="26"/>
        </w:rPr>
        <w:t xml:space="preserve"> на основании __________________, с другой стороны, совместно именуемые «Стороны», заключили настоящий </w:t>
      </w:r>
      <w:r w:rsidRPr="00965A0D">
        <w:rPr>
          <w:rFonts w:eastAsia="MS Mincho"/>
          <w:sz w:val="26"/>
          <w:szCs w:val="26"/>
          <w:lang w:eastAsia="ja-JP"/>
        </w:rPr>
        <w:t xml:space="preserve">Заказ № </w:t>
      </w:r>
      <w:r w:rsidRPr="00965A0D">
        <w:rPr>
          <w:sz w:val="26"/>
          <w:szCs w:val="26"/>
        </w:rPr>
        <w:fldChar w:fldCharType="begin">
          <w:ffData>
            <w:name w:val="ТекстовоеПоле54"/>
            <w:enabled/>
            <w:calcOnExit w:val="0"/>
            <w:textInput>
              <w:default w:val="___"/>
              <w:format w:val="Первая прописная"/>
            </w:textInput>
          </w:ffData>
        </w:fldChar>
      </w:r>
      <w:r w:rsidRPr="00965A0D">
        <w:rPr>
          <w:sz w:val="26"/>
          <w:szCs w:val="26"/>
        </w:rPr>
        <w:instrText xml:space="preserve"> FORMTEXT </w:instrText>
      </w:r>
      <w:r w:rsidRPr="00965A0D">
        <w:rPr>
          <w:sz w:val="26"/>
          <w:szCs w:val="26"/>
        </w:rPr>
      </w:r>
      <w:r w:rsidRPr="00965A0D">
        <w:rPr>
          <w:sz w:val="26"/>
          <w:szCs w:val="26"/>
        </w:rPr>
        <w:fldChar w:fldCharType="separate"/>
      </w:r>
      <w:r w:rsidRPr="00965A0D">
        <w:rPr>
          <w:noProof/>
          <w:sz w:val="26"/>
          <w:szCs w:val="26"/>
        </w:rPr>
        <w:t>___</w:t>
      </w:r>
      <w:r w:rsidRPr="00965A0D">
        <w:rPr>
          <w:sz w:val="26"/>
          <w:szCs w:val="26"/>
        </w:rPr>
        <w:fldChar w:fldCharType="end"/>
      </w:r>
      <w:r w:rsidRPr="00965A0D">
        <w:rPr>
          <w:sz w:val="26"/>
          <w:szCs w:val="26"/>
        </w:rPr>
        <w:t xml:space="preserve"> от «</w:t>
      </w:r>
      <w:r w:rsidRPr="00965A0D">
        <w:rPr>
          <w:sz w:val="26"/>
          <w:szCs w:val="26"/>
        </w:rPr>
        <w:fldChar w:fldCharType="begin">
          <w:ffData>
            <w:name w:val="ТекстовоеПоле54"/>
            <w:enabled/>
            <w:calcOnExit w:val="0"/>
            <w:textInput>
              <w:default w:val="___"/>
              <w:format w:val="Первая прописная"/>
            </w:textInput>
          </w:ffData>
        </w:fldChar>
      </w:r>
      <w:r w:rsidRPr="00965A0D">
        <w:rPr>
          <w:sz w:val="26"/>
          <w:szCs w:val="26"/>
        </w:rPr>
        <w:instrText xml:space="preserve"> FORMTEXT </w:instrText>
      </w:r>
      <w:r w:rsidRPr="00965A0D">
        <w:rPr>
          <w:sz w:val="26"/>
          <w:szCs w:val="26"/>
        </w:rPr>
      </w:r>
      <w:r w:rsidRPr="00965A0D">
        <w:rPr>
          <w:sz w:val="26"/>
          <w:szCs w:val="26"/>
        </w:rPr>
        <w:fldChar w:fldCharType="separate"/>
      </w:r>
      <w:r w:rsidRPr="00965A0D">
        <w:rPr>
          <w:noProof/>
          <w:sz w:val="26"/>
          <w:szCs w:val="26"/>
        </w:rPr>
        <w:t>___</w:t>
      </w:r>
      <w:r w:rsidRPr="00965A0D">
        <w:rPr>
          <w:sz w:val="26"/>
          <w:szCs w:val="26"/>
        </w:rPr>
        <w:fldChar w:fldCharType="end"/>
      </w:r>
      <w:r w:rsidRPr="00965A0D">
        <w:rPr>
          <w:sz w:val="26"/>
          <w:szCs w:val="26"/>
        </w:rPr>
        <w:t>»</w:t>
      </w:r>
      <w:r w:rsidRPr="00965A0D">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65A0D">
        <w:rPr>
          <w:rFonts w:eastAsia="MS Mincho"/>
          <w:sz w:val="26"/>
          <w:szCs w:val="26"/>
          <w:lang w:eastAsia="ja-JP"/>
        </w:rPr>
        <w:instrText xml:space="preserve"> FORMTEXT </w:instrText>
      </w:r>
      <w:r w:rsidRPr="00965A0D">
        <w:rPr>
          <w:rFonts w:eastAsia="MS Mincho"/>
          <w:sz w:val="26"/>
          <w:szCs w:val="26"/>
          <w:lang w:eastAsia="ja-JP"/>
        </w:rPr>
      </w:r>
      <w:r w:rsidRPr="00965A0D">
        <w:rPr>
          <w:rFonts w:eastAsia="MS Mincho"/>
          <w:sz w:val="26"/>
          <w:szCs w:val="26"/>
          <w:lang w:eastAsia="ja-JP"/>
        </w:rPr>
        <w:fldChar w:fldCharType="separate"/>
      </w:r>
      <w:r w:rsidRPr="00965A0D">
        <w:rPr>
          <w:rFonts w:eastAsia="MS Mincho"/>
          <w:sz w:val="26"/>
          <w:szCs w:val="26"/>
          <w:lang w:eastAsia="ja-JP"/>
        </w:rPr>
        <w:t>__________</w:t>
      </w:r>
      <w:r w:rsidRPr="00965A0D">
        <w:rPr>
          <w:rFonts w:eastAsia="MS Mincho"/>
          <w:sz w:val="26"/>
          <w:szCs w:val="26"/>
          <w:lang w:eastAsia="ja-JP"/>
        </w:rPr>
        <w:fldChar w:fldCharType="end"/>
      </w:r>
      <w:r w:rsidRPr="00965A0D">
        <w:rPr>
          <w:rFonts w:eastAsia="MS Mincho"/>
          <w:sz w:val="26"/>
          <w:szCs w:val="26"/>
          <w:lang w:eastAsia="ja-JP"/>
        </w:rPr>
        <w:t xml:space="preserve"> 2017</w:t>
      </w:r>
      <w:r w:rsidRPr="00965A0D">
        <w:rPr>
          <w:sz w:val="26"/>
          <w:szCs w:val="26"/>
        </w:rPr>
        <w:t xml:space="preserve"> года к Договору поставки </w:t>
      </w:r>
      <w:r w:rsidRPr="00965A0D">
        <w:rPr>
          <w:rFonts w:eastAsia="MS Mincho"/>
          <w:sz w:val="26"/>
          <w:szCs w:val="26"/>
          <w:lang w:eastAsia="ja-JP"/>
        </w:rPr>
        <w:t xml:space="preserve">№ </w:t>
      </w:r>
      <w:r w:rsidRPr="00965A0D">
        <w:rPr>
          <w:sz w:val="26"/>
          <w:szCs w:val="26"/>
        </w:rPr>
        <w:fldChar w:fldCharType="begin">
          <w:ffData>
            <w:name w:val="ТекстовоеПоле54"/>
            <w:enabled/>
            <w:calcOnExit w:val="0"/>
            <w:textInput>
              <w:default w:val="___"/>
              <w:format w:val="Первая прописная"/>
            </w:textInput>
          </w:ffData>
        </w:fldChar>
      </w:r>
      <w:r w:rsidRPr="00965A0D">
        <w:rPr>
          <w:sz w:val="26"/>
          <w:szCs w:val="26"/>
        </w:rPr>
        <w:instrText xml:space="preserve"> FORMTEXT </w:instrText>
      </w:r>
      <w:r w:rsidRPr="00965A0D">
        <w:rPr>
          <w:sz w:val="26"/>
          <w:szCs w:val="26"/>
        </w:rPr>
      </w:r>
      <w:r w:rsidRPr="00965A0D">
        <w:rPr>
          <w:sz w:val="26"/>
          <w:szCs w:val="26"/>
        </w:rPr>
        <w:fldChar w:fldCharType="separate"/>
      </w:r>
      <w:r w:rsidRPr="00965A0D">
        <w:rPr>
          <w:noProof/>
          <w:sz w:val="26"/>
          <w:szCs w:val="26"/>
        </w:rPr>
        <w:t>___</w:t>
      </w:r>
      <w:r w:rsidRPr="00965A0D">
        <w:rPr>
          <w:sz w:val="26"/>
          <w:szCs w:val="26"/>
        </w:rPr>
        <w:fldChar w:fldCharType="end"/>
      </w:r>
      <w:r w:rsidRPr="00965A0D">
        <w:rPr>
          <w:sz w:val="26"/>
          <w:szCs w:val="26"/>
        </w:rPr>
        <w:t xml:space="preserve"> от «</w:t>
      </w:r>
      <w:r w:rsidRPr="00965A0D">
        <w:rPr>
          <w:sz w:val="26"/>
          <w:szCs w:val="26"/>
        </w:rPr>
        <w:fldChar w:fldCharType="begin">
          <w:ffData>
            <w:name w:val="ТекстовоеПоле54"/>
            <w:enabled/>
            <w:calcOnExit w:val="0"/>
            <w:textInput>
              <w:default w:val="___"/>
              <w:format w:val="Первая прописная"/>
            </w:textInput>
          </w:ffData>
        </w:fldChar>
      </w:r>
      <w:r w:rsidRPr="00965A0D">
        <w:rPr>
          <w:sz w:val="26"/>
          <w:szCs w:val="26"/>
        </w:rPr>
        <w:instrText xml:space="preserve"> FORMTEXT </w:instrText>
      </w:r>
      <w:r w:rsidRPr="00965A0D">
        <w:rPr>
          <w:sz w:val="26"/>
          <w:szCs w:val="26"/>
        </w:rPr>
      </w:r>
      <w:r w:rsidRPr="00965A0D">
        <w:rPr>
          <w:sz w:val="26"/>
          <w:szCs w:val="26"/>
        </w:rPr>
        <w:fldChar w:fldCharType="separate"/>
      </w:r>
      <w:r w:rsidRPr="00965A0D">
        <w:rPr>
          <w:noProof/>
          <w:sz w:val="26"/>
          <w:szCs w:val="26"/>
        </w:rPr>
        <w:t>___</w:t>
      </w:r>
      <w:r w:rsidRPr="00965A0D">
        <w:rPr>
          <w:sz w:val="26"/>
          <w:szCs w:val="26"/>
        </w:rPr>
        <w:fldChar w:fldCharType="end"/>
      </w:r>
      <w:r w:rsidRPr="00965A0D">
        <w:rPr>
          <w:sz w:val="26"/>
          <w:szCs w:val="26"/>
        </w:rPr>
        <w:t>»</w:t>
      </w:r>
      <w:r w:rsidRPr="00965A0D">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65A0D">
        <w:rPr>
          <w:rFonts w:eastAsia="MS Mincho"/>
          <w:sz w:val="26"/>
          <w:szCs w:val="26"/>
          <w:lang w:eastAsia="ja-JP"/>
        </w:rPr>
        <w:instrText xml:space="preserve"> FORMTEXT </w:instrText>
      </w:r>
      <w:r w:rsidRPr="00965A0D">
        <w:rPr>
          <w:rFonts w:eastAsia="MS Mincho"/>
          <w:sz w:val="26"/>
          <w:szCs w:val="26"/>
          <w:lang w:eastAsia="ja-JP"/>
        </w:rPr>
      </w:r>
      <w:r w:rsidRPr="00965A0D">
        <w:rPr>
          <w:rFonts w:eastAsia="MS Mincho"/>
          <w:sz w:val="26"/>
          <w:szCs w:val="26"/>
          <w:lang w:eastAsia="ja-JP"/>
        </w:rPr>
        <w:fldChar w:fldCharType="separate"/>
      </w:r>
      <w:r w:rsidRPr="00965A0D">
        <w:rPr>
          <w:rFonts w:eastAsia="MS Mincho"/>
          <w:sz w:val="26"/>
          <w:szCs w:val="26"/>
          <w:lang w:eastAsia="ja-JP"/>
        </w:rPr>
        <w:t>__________</w:t>
      </w:r>
      <w:r w:rsidRPr="00965A0D">
        <w:rPr>
          <w:rFonts w:eastAsia="MS Mincho"/>
          <w:sz w:val="26"/>
          <w:szCs w:val="26"/>
          <w:lang w:eastAsia="ja-JP"/>
        </w:rPr>
        <w:fldChar w:fldCharType="end"/>
      </w:r>
      <w:r w:rsidRPr="00965A0D">
        <w:rPr>
          <w:rFonts w:eastAsia="MS Mincho"/>
          <w:sz w:val="26"/>
          <w:szCs w:val="26"/>
          <w:lang w:eastAsia="ja-JP"/>
        </w:rPr>
        <w:t xml:space="preserve"> 2017</w:t>
      </w:r>
      <w:r w:rsidRPr="00965A0D">
        <w:rPr>
          <w:sz w:val="26"/>
          <w:szCs w:val="26"/>
        </w:rPr>
        <w:t xml:space="preserve"> года</w:t>
      </w:r>
      <w:r w:rsidRPr="00965A0D">
        <w:rPr>
          <w:rFonts w:eastAsia="MS Mincho"/>
          <w:sz w:val="26"/>
          <w:szCs w:val="26"/>
          <w:lang w:eastAsia="ja-JP"/>
        </w:rPr>
        <w:t xml:space="preserve"> (далее – «Заказ») о нижеследующем:</w:t>
      </w:r>
    </w:p>
    <w:tbl>
      <w:tblPr>
        <w:tblW w:w="15796" w:type="dxa"/>
        <w:tblInd w:w="-426" w:type="dxa"/>
        <w:tblLayout w:type="fixed"/>
        <w:tblLook w:val="00A0" w:firstRow="1" w:lastRow="0" w:firstColumn="1" w:lastColumn="0" w:noHBand="0" w:noVBand="0"/>
      </w:tblPr>
      <w:tblGrid>
        <w:gridCol w:w="710"/>
        <w:gridCol w:w="1100"/>
        <w:gridCol w:w="230"/>
        <w:gridCol w:w="1471"/>
        <w:gridCol w:w="2444"/>
        <w:gridCol w:w="1276"/>
        <w:gridCol w:w="1417"/>
        <w:gridCol w:w="614"/>
        <w:gridCol w:w="661"/>
        <w:gridCol w:w="142"/>
        <w:gridCol w:w="236"/>
        <w:gridCol w:w="757"/>
        <w:gridCol w:w="1417"/>
        <w:gridCol w:w="94"/>
        <w:gridCol w:w="1323"/>
        <w:gridCol w:w="1810"/>
        <w:gridCol w:w="94"/>
      </w:tblGrid>
      <w:tr w:rsidR="00965A0D" w:rsidRPr="00965A0D" w:rsidTr="00202F1B">
        <w:trPr>
          <w:gridAfter w:val="1"/>
          <w:wAfter w:w="94" w:type="dxa"/>
          <w:trHeight w:val="405"/>
        </w:trPr>
        <w:tc>
          <w:tcPr>
            <w:tcW w:w="2040" w:type="dxa"/>
            <w:gridSpan w:val="3"/>
            <w:tcBorders>
              <w:top w:val="nil"/>
              <w:left w:val="nil"/>
              <w:bottom w:val="nil"/>
              <w:right w:val="nil"/>
            </w:tcBorders>
          </w:tcPr>
          <w:p w:rsidR="00965A0D" w:rsidRPr="00965A0D" w:rsidRDefault="00965A0D" w:rsidP="00965A0D">
            <w:pPr>
              <w:jc w:val="center"/>
              <w:rPr>
                <w:rFonts w:eastAsia="MS Mincho"/>
                <w:sz w:val="26"/>
                <w:szCs w:val="26"/>
                <w:lang w:eastAsia="ja-JP"/>
              </w:rPr>
            </w:pPr>
          </w:p>
        </w:tc>
        <w:tc>
          <w:tcPr>
            <w:tcW w:w="13662" w:type="dxa"/>
            <w:gridSpan w:val="13"/>
            <w:tcBorders>
              <w:top w:val="nil"/>
              <w:left w:val="nil"/>
              <w:bottom w:val="nil"/>
              <w:right w:val="nil"/>
            </w:tcBorders>
            <w:vAlign w:val="bottom"/>
          </w:tcPr>
          <w:p w:rsidR="00965A0D" w:rsidRPr="00965A0D" w:rsidRDefault="00965A0D" w:rsidP="00965A0D">
            <w:pPr>
              <w:jc w:val="center"/>
              <w:rPr>
                <w:rFonts w:eastAsia="MS Mincho"/>
                <w:b/>
                <w:bCs/>
                <w:sz w:val="26"/>
                <w:szCs w:val="26"/>
              </w:rPr>
            </w:pPr>
            <w:r w:rsidRPr="00965A0D">
              <w:rPr>
                <w:rFonts w:eastAsia="MS Mincho"/>
                <w:sz w:val="26"/>
                <w:szCs w:val="26"/>
                <w:lang w:eastAsia="ja-JP"/>
              </w:rPr>
              <w:t>СПЕЦИФИКАЦИЯ</w:t>
            </w:r>
          </w:p>
        </w:tc>
      </w:tr>
      <w:tr w:rsidR="00965A0D" w:rsidRPr="00965A0D" w:rsidTr="00202F1B">
        <w:trPr>
          <w:gridAfter w:val="1"/>
          <w:wAfter w:w="94" w:type="dxa"/>
          <w:trHeight w:val="405"/>
        </w:trPr>
        <w:tc>
          <w:tcPr>
            <w:tcW w:w="710"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100"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701" w:type="dxa"/>
            <w:gridSpan w:val="2"/>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2444"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276"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417"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275" w:type="dxa"/>
            <w:gridSpan w:val="2"/>
            <w:tcBorders>
              <w:top w:val="nil"/>
              <w:left w:val="nil"/>
              <w:bottom w:val="nil"/>
              <w:right w:val="nil"/>
            </w:tcBorders>
          </w:tcPr>
          <w:p w:rsidR="00965A0D" w:rsidRPr="00965A0D" w:rsidRDefault="00965A0D" w:rsidP="00965A0D">
            <w:pPr>
              <w:jc w:val="center"/>
              <w:rPr>
                <w:rFonts w:eastAsia="MS Mincho"/>
                <w:b/>
                <w:bCs/>
                <w:sz w:val="20"/>
                <w:szCs w:val="20"/>
              </w:rPr>
            </w:pPr>
          </w:p>
        </w:tc>
        <w:tc>
          <w:tcPr>
            <w:tcW w:w="1135" w:type="dxa"/>
            <w:gridSpan w:val="3"/>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417"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417" w:type="dxa"/>
            <w:gridSpan w:val="2"/>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810"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r>
      <w:tr w:rsidR="00965A0D" w:rsidRPr="00965A0D" w:rsidTr="00202F1B">
        <w:trPr>
          <w:gridAfter w:val="1"/>
          <w:wAfter w:w="94" w:type="dxa"/>
          <w:trHeight w:val="2994"/>
        </w:trPr>
        <w:tc>
          <w:tcPr>
            <w:tcW w:w="710" w:type="dxa"/>
            <w:tcBorders>
              <w:top w:val="single" w:sz="8" w:space="0" w:color="auto"/>
              <w:left w:val="single" w:sz="8" w:space="0" w:color="auto"/>
              <w:bottom w:val="nil"/>
              <w:right w:val="nil"/>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 п/п</w:t>
            </w:r>
          </w:p>
        </w:tc>
        <w:tc>
          <w:tcPr>
            <w:tcW w:w="1100"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Производитель</w:t>
            </w:r>
          </w:p>
        </w:tc>
        <w:tc>
          <w:tcPr>
            <w:tcW w:w="2444"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Количество в единицах измерения</w:t>
            </w:r>
          </w:p>
        </w:tc>
        <w:tc>
          <w:tcPr>
            <w:tcW w:w="1417" w:type="dxa"/>
            <w:gridSpan w:val="3"/>
            <w:tcBorders>
              <w:top w:val="single" w:sz="8" w:space="0" w:color="auto"/>
              <w:left w:val="single" w:sz="8" w:space="0" w:color="auto"/>
              <w:bottom w:val="single" w:sz="8" w:space="0" w:color="000000"/>
              <w:right w:val="single" w:sz="8" w:space="0" w:color="auto"/>
            </w:tcBorders>
          </w:tcPr>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r w:rsidRPr="00965A0D">
              <w:rPr>
                <w:rFonts w:eastAsia="MS Mincho"/>
                <w:b/>
                <w:bCs/>
                <w:sz w:val="20"/>
                <w:szCs w:val="20"/>
              </w:rPr>
              <w:t>Гарантийный срок</w:t>
            </w:r>
          </w:p>
        </w:tc>
        <w:tc>
          <w:tcPr>
            <w:tcW w:w="993" w:type="dxa"/>
            <w:gridSpan w:val="2"/>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Цена за единицу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 xml:space="preserve">Стоимость Товара без учёта </w:t>
            </w:r>
            <w:proofErr w:type="gramStart"/>
            <w:r w:rsidRPr="00965A0D">
              <w:rPr>
                <w:rFonts w:eastAsia="MS Mincho"/>
                <w:b/>
                <w:bCs/>
                <w:sz w:val="20"/>
                <w:szCs w:val="20"/>
              </w:rPr>
              <w:t>НДС  (</w:t>
            </w:r>
            <w:proofErr w:type="gramEnd"/>
            <w:r w:rsidRPr="00965A0D">
              <w:rPr>
                <w:rFonts w:eastAsia="MS Mincho"/>
                <w:b/>
                <w:bCs/>
                <w:sz w:val="20"/>
                <w:szCs w:val="20"/>
              </w:rPr>
              <w:t>указывается в рублях РФ)</w:t>
            </w:r>
          </w:p>
        </w:tc>
        <w:tc>
          <w:tcPr>
            <w:tcW w:w="1417" w:type="dxa"/>
            <w:gridSpan w:val="2"/>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 xml:space="preserve">Стоимость Товара, в том числе </w:t>
            </w:r>
            <w:proofErr w:type="gramStart"/>
            <w:r w:rsidRPr="00965A0D">
              <w:rPr>
                <w:rFonts w:eastAsia="MS Mincho"/>
                <w:b/>
                <w:bCs/>
                <w:sz w:val="20"/>
                <w:szCs w:val="20"/>
              </w:rPr>
              <w:t>НДС(</w:t>
            </w:r>
            <w:proofErr w:type="gramEnd"/>
            <w:r w:rsidRPr="00965A0D">
              <w:rPr>
                <w:rFonts w:eastAsia="MS Mincho"/>
                <w:b/>
                <w:bCs/>
                <w:sz w:val="20"/>
                <w:szCs w:val="20"/>
              </w:rPr>
              <w:t>по ставке</w:t>
            </w:r>
            <w:r w:rsidRPr="00965A0D">
              <w:t>18 %)</w:t>
            </w:r>
            <w:r w:rsidRPr="00965A0D">
              <w:rPr>
                <w:rFonts w:eastAsia="MS Mincho"/>
                <w:b/>
                <w:bCs/>
                <w:sz w:val="20"/>
                <w:szCs w:val="20"/>
              </w:rPr>
              <w:t xml:space="preserve"> (указывается в рублях РФ)</w:t>
            </w:r>
          </w:p>
        </w:tc>
        <w:tc>
          <w:tcPr>
            <w:tcW w:w="1810"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color w:val="000000"/>
                <w:sz w:val="20"/>
                <w:szCs w:val="20"/>
              </w:rPr>
            </w:pPr>
            <w:r w:rsidRPr="00965A0D">
              <w:rPr>
                <w:rFonts w:eastAsia="MS Mincho"/>
                <w:b/>
                <w:bCs/>
                <w:color w:val="000000"/>
                <w:sz w:val="20"/>
                <w:szCs w:val="20"/>
              </w:rPr>
              <w:t>Место доставки</w:t>
            </w:r>
          </w:p>
        </w:tc>
      </w:tr>
      <w:tr w:rsidR="00965A0D" w:rsidRPr="00965A0D" w:rsidTr="00202F1B">
        <w:trPr>
          <w:gridAfter w:val="1"/>
          <w:wAfter w:w="94" w:type="dxa"/>
          <w:trHeight w:val="345"/>
        </w:trPr>
        <w:tc>
          <w:tcPr>
            <w:tcW w:w="15702" w:type="dxa"/>
            <w:gridSpan w:val="16"/>
            <w:tcBorders>
              <w:top w:val="single" w:sz="8" w:space="0" w:color="auto"/>
              <w:left w:val="single" w:sz="8" w:space="0" w:color="auto"/>
              <w:bottom w:val="nil"/>
              <w:right w:val="nil"/>
            </w:tcBorders>
          </w:tcPr>
          <w:p w:rsidR="00965A0D" w:rsidRPr="00965A0D" w:rsidRDefault="00965A0D" w:rsidP="00965A0D">
            <w:pPr>
              <w:jc w:val="center"/>
              <w:rPr>
                <w:rFonts w:eastAsia="MS Mincho"/>
                <w:i/>
                <w:iCs/>
                <w:sz w:val="20"/>
                <w:szCs w:val="20"/>
              </w:rPr>
            </w:pPr>
          </w:p>
        </w:tc>
      </w:tr>
      <w:tr w:rsidR="00965A0D" w:rsidRPr="00965A0D" w:rsidTr="00202F1B">
        <w:trPr>
          <w:gridAfter w:val="1"/>
          <w:wAfter w:w="94" w:type="dxa"/>
          <w:trHeight w:val="330"/>
        </w:trPr>
        <w:tc>
          <w:tcPr>
            <w:tcW w:w="710" w:type="dxa"/>
            <w:tcBorders>
              <w:top w:val="single" w:sz="8" w:space="0" w:color="auto"/>
              <w:left w:val="single" w:sz="8" w:space="0" w:color="auto"/>
              <w:bottom w:val="single" w:sz="4" w:space="0" w:color="auto"/>
              <w:right w:val="single" w:sz="4" w:space="0" w:color="auto"/>
            </w:tcBorders>
          </w:tcPr>
          <w:p w:rsidR="00965A0D" w:rsidRPr="00965A0D" w:rsidRDefault="00965A0D" w:rsidP="00965A0D">
            <w:r w:rsidRPr="00965A0D">
              <w:t xml:space="preserve">   1</w:t>
            </w:r>
          </w:p>
        </w:tc>
        <w:tc>
          <w:tcPr>
            <w:tcW w:w="1100" w:type="dxa"/>
            <w:tcBorders>
              <w:top w:val="single" w:sz="8" w:space="0" w:color="auto"/>
              <w:left w:val="nil"/>
              <w:bottom w:val="single" w:sz="4" w:space="0" w:color="auto"/>
              <w:right w:val="single" w:sz="4" w:space="0" w:color="auto"/>
            </w:tcBorders>
          </w:tcPr>
          <w:p w:rsidR="00965A0D" w:rsidRPr="00965A0D" w:rsidRDefault="00965A0D" w:rsidP="00965A0D"/>
        </w:tc>
        <w:tc>
          <w:tcPr>
            <w:tcW w:w="1701" w:type="dxa"/>
            <w:gridSpan w:val="2"/>
            <w:tcBorders>
              <w:top w:val="single" w:sz="8" w:space="0" w:color="auto"/>
              <w:left w:val="nil"/>
              <w:bottom w:val="single" w:sz="4" w:space="0" w:color="auto"/>
              <w:right w:val="single" w:sz="4" w:space="0" w:color="auto"/>
            </w:tcBorders>
          </w:tcPr>
          <w:p w:rsidR="00965A0D" w:rsidRPr="00965A0D" w:rsidRDefault="00965A0D" w:rsidP="00965A0D"/>
        </w:tc>
        <w:tc>
          <w:tcPr>
            <w:tcW w:w="2444" w:type="dxa"/>
            <w:tcBorders>
              <w:top w:val="single" w:sz="8" w:space="0" w:color="auto"/>
              <w:left w:val="nil"/>
              <w:bottom w:val="single" w:sz="4" w:space="0" w:color="auto"/>
              <w:right w:val="single" w:sz="4" w:space="0" w:color="auto"/>
            </w:tcBorders>
          </w:tcPr>
          <w:p w:rsidR="00965A0D" w:rsidRPr="00965A0D" w:rsidRDefault="00965A0D" w:rsidP="00965A0D"/>
        </w:tc>
        <w:tc>
          <w:tcPr>
            <w:tcW w:w="1276" w:type="dxa"/>
            <w:tcBorders>
              <w:top w:val="single" w:sz="8" w:space="0" w:color="auto"/>
              <w:left w:val="nil"/>
              <w:bottom w:val="single" w:sz="4" w:space="0" w:color="auto"/>
              <w:right w:val="single" w:sz="4" w:space="0" w:color="auto"/>
            </w:tcBorders>
          </w:tcPr>
          <w:p w:rsidR="00965A0D" w:rsidRPr="00965A0D" w:rsidRDefault="00965A0D" w:rsidP="00965A0D">
            <w:pPr>
              <w:rPr>
                <w:highlight w:val="red"/>
              </w:rPr>
            </w:pPr>
          </w:p>
        </w:tc>
        <w:tc>
          <w:tcPr>
            <w:tcW w:w="1417" w:type="dxa"/>
            <w:tcBorders>
              <w:top w:val="single" w:sz="8" w:space="0" w:color="auto"/>
              <w:left w:val="nil"/>
              <w:bottom w:val="single" w:sz="4" w:space="0" w:color="auto"/>
              <w:right w:val="single" w:sz="4" w:space="0" w:color="auto"/>
            </w:tcBorders>
          </w:tcPr>
          <w:p w:rsidR="00965A0D" w:rsidRPr="00965A0D" w:rsidRDefault="00965A0D" w:rsidP="00965A0D">
            <w:pPr>
              <w:jc w:val="center"/>
              <w:rPr>
                <w:highlight w:val="red"/>
              </w:rPr>
            </w:pPr>
          </w:p>
        </w:tc>
        <w:tc>
          <w:tcPr>
            <w:tcW w:w="1417" w:type="dxa"/>
            <w:gridSpan w:val="3"/>
            <w:tcBorders>
              <w:top w:val="single" w:sz="8" w:space="0" w:color="auto"/>
              <w:left w:val="nil"/>
              <w:bottom w:val="single" w:sz="4" w:space="0" w:color="auto"/>
              <w:right w:val="single" w:sz="4" w:space="0" w:color="auto"/>
            </w:tcBorders>
          </w:tcPr>
          <w:p w:rsidR="00965A0D" w:rsidRPr="00965A0D" w:rsidRDefault="00965A0D" w:rsidP="00965A0D"/>
        </w:tc>
        <w:tc>
          <w:tcPr>
            <w:tcW w:w="993" w:type="dxa"/>
            <w:gridSpan w:val="2"/>
            <w:tcBorders>
              <w:top w:val="single" w:sz="4" w:space="0" w:color="auto"/>
              <w:left w:val="single" w:sz="4" w:space="0" w:color="auto"/>
              <w:bottom w:val="single" w:sz="4" w:space="0" w:color="auto"/>
              <w:right w:val="single" w:sz="4" w:space="0" w:color="auto"/>
            </w:tcBorders>
          </w:tcPr>
          <w:p w:rsidR="00965A0D" w:rsidRPr="00965A0D" w:rsidRDefault="00965A0D" w:rsidP="00965A0D">
            <w:pPr>
              <w:jc w:val="right"/>
            </w:pPr>
          </w:p>
        </w:tc>
        <w:tc>
          <w:tcPr>
            <w:tcW w:w="1417" w:type="dxa"/>
            <w:tcBorders>
              <w:top w:val="single" w:sz="8" w:space="0" w:color="auto"/>
              <w:left w:val="nil"/>
              <w:bottom w:val="single" w:sz="4" w:space="0" w:color="auto"/>
              <w:right w:val="single" w:sz="4" w:space="0" w:color="auto"/>
            </w:tcBorders>
          </w:tcPr>
          <w:p w:rsidR="00965A0D" w:rsidRPr="00965A0D" w:rsidRDefault="00965A0D" w:rsidP="00965A0D">
            <w:pPr>
              <w:jc w:val="right"/>
            </w:pPr>
          </w:p>
        </w:tc>
        <w:tc>
          <w:tcPr>
            <w:tcW w:w="1417" w:type="dxa"/>
            <w:gridSpan w:val="2"/>
            <w:tcBorders>
              <w:top w:val="single" w:sz="8" w:space="0" w:color="auto"/>
              <w:left w:val="nil"/>
              <w:bottom w:val="single" w:sz="4" w:space="0" w:color="auto"/>
              <w:right w:val="single" w:sz="4" w:space="0" w:color="auto"/>
            </w:tcBorders>
          </w:tcPr>
          <w:p w:rsidR="00965A0D" w:rsidRPr="00965A0D" w:rsidRDefault="00965A0D" w:rsidP="00965A0D">
            <w:pPr>
              <w:jc w:val="right"/>
            </w:pPr>
          </w:p>
        </w:tc>
        <w:tc>
          <w:tcPr>
            <w:tcW w:w="1810" w:type="dxa"/>
            <w:tcBorders>
              <w:top w:val="single" w:sz="8" w:space="0" w:color="auto"/>
              <w:left w:val="nil"/>
              <w:bottom w:val="single" w:sz="4" w:space="0" w:color="auto"/>
              <w:right w:val="single" w:sz="8" w:space="0" w:color="auto"/>
            </w:tcBorders>
          </w:tcPr>
          <w:p w:rsidR="00965A0D" w:rsidRPr="00965A0D" w:rsidRDefault="00965A0D" w:rsidP="00965A0D"/>
        </w:tc>
      </w:tr>
      <w:tr w:rsidR="00965A0D" w:rsidRPr="00965A0D" w:rsidTr="00202F1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r w:rsidRPr="00965A0D">
              <w:rPr>
                <w:color w:val="000000"/>
              </w:rPr>
              <w:t>2</w:t>
            </w:r>
          </w:p>
        </w:tc>
        <w:tc>
          <w:tcPr>
            <w:tcW w:w="1100"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965A0D" w:rsidRPr="00965A0D" w:rsidRDefault="00965A0D" w:rsidP="00965A0D">
            <w:pPr>
              <w:rPr>
                <w:color w:val="000000"/>
              </w:rPr>
            </w:pPr>
          </w:p>
        </w:tc>
      </w:tr>
      <w:tr w:rsidR="00965A0D" w:rsidRPr="00965A0D" w:rsidTr="00202F1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r w:rsidRPr="00965A0D">
              <w:rPr>
                <w:color w:val="000000"/>
              </w:rPr>
              <w:t>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bottom"/>
          </w:tcPr>
          <w:p w:rsidR="00965A0D" w:rsidRPr="00965A0D" w:rsidRDefault="00965A0D" w:rsidP="00965A0D">
            <w:pPr>
              <w:rPr>
                <w:color w:val="000000"/>
              </w:rPr>
            </w:pPr>
          </w:p>
        </w:tc>
      </w:tr>
      <w:tr w:rsidR="00965A0D" w:rsidRPr="00965A0D" w:rsidTr="00202F1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r w:rsidRPr="00965A0D">
              <w:rPr>
                <w:color w:val="000000"/>
              </w:rPr>
              <w:t>4</w:t>
            </w:r>
          </w:p>
        </w:tc>
        <w:tc>
          <w:tcPr>
            <w:tcW w:w="1100"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965A0D" w:rsidRPr="00965A0D" w:rsidRDefault="00965A0D" w:rsidP="00965A0D">
            <w:pPr>
              <w:rPr>
                <w:color w:val="000000"/>
              </w:rPr>
            </w:pPr>
          </w:p>
        </w:tc>
      </w:tr>
      <w:tr w:rsidR="00965A0D" w:rsidRPr="00965A0D" w:rsidTr="00202F1B">
        <w:trPr>
          <w:trHeight w:val="552"/>
        </w:trPr>
        <w:tc>
          <w:tcPr>
            <w:tcW w:w="71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10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701" w:type="dxa"/>
            <w:gridSpan w:val="2"/>
            <w:tcBorders>
              <w:top w:val="nil"/>
              <w:left w:val="nil"/>
              <w:bottom w:val="nil"/>
              <w:right w:val="nil"/>
            </w:tcBorders>
            <w:vAlign w:val="bottom"/>
          </w:tcPr>
          <w:p w:rsidR="00965A0D" w:rsidRPr="00965A0D" w:rsidRDefault="00965A0D" w:rsidP="00965A0D">
            <w:pPr>
              <w:rPr>
                <w:rFonts w:eastAsia="MS Mincho"/>
                <w:sz w:val="20"/>
                <w:szCs w:val="20"/>
              </w:rPr>
            </w:pPr>
          </w:p>
        </w:tc>
        <w:tc>
          <w:tcPr>
            <w:tcW w:w="2444"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276"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417"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417" w:type="dxa"/>
            <w:gridSpan w:val="3"/>
            <w:tcBorders>
              <w:top w:val="nil"/>
              <w:left w:val="nil"/>
              <w:bottom w:val="nil"/>
              <w:right w:val="nil"/>
            </w:tcBorders>
          </w:tcPr>
          <w:p w:rsidR="00965A0D" w:rsidRPr="00965A0D" w:rsidRDefault="00965A0D" w:rsidP="00965A0D">
            <w:pPr>
              <w:rPr>
                <w:rFonts w:eastAsia="MS Mincho"/>
                <w:sz w:val="20"/>
                <w:szCs w:val="20"/>
              </w:rPr>
            </w:pPr>
          </w:p>
        </w:tc>
        <w:tc>
          <w:tcPr>
            <w:tcW w:w="236" w:type="dxa"/>
            <w:tcBorders>
              <w:top w:val="single" w:sz="4" w:space="0" w:color="auto"/>
              <w:left w:val="nil"/>
              <w:bottom w:val="nil"/>
              <w:right w:val="nil"/>
            </w:tcBorders>
            <w:vAlign w:val="bottom"/>
          </w:tcPr>
          <w:p w:rsidR="00965A0D" w:rsidRPr="00965A0D" w:rsidRDefault="00965A0D" w:rsidP="00965A0D">
            <w:pPr>
              <w:rPr>
                <w:rFonts w:eastAsia="MS Mincho"/>
                <w:sz w:val="20"/>
                <w:szCs w:val="20"/>
              </w:rPr>
            </w:pPr>
          </w:p>
        </w:tc>
        <w:tc>
          <w:tcPr>
            <w:tcW w:w="2268" w:type="dxa"/>
            <w:gridSpan w:val="3"/>
            <w:tcBorders>
              <w:top w:val="nil"/>
              <w:left w:val="nil"/>
              <w:bottom w:val="nil"/>
              <w:right w:val="nil"/>
            </w:tcBorders>
          </w:tcPr>
          <w:p w:rsidR="00965A0D" w:rsidRPr="00965A0D" w:rsidRDefault="00965A0D" w:rsidP="00965A0D">
            <w:pPr>
              <w:jc w:val="right"/>
              <w:rPr>
                <w:rFonts w:eastAsia="MS Mincho"/>
                <w:b/>
                <w:bCs/>
                <w:color w:val="000000"/>
                <w:sz w:val="20"/>
                <w:szCs w:val="20"/>
              </w:rPr>
            </w:pPr>
          </w:p>
        </w:tc>
        <w:tc>
          <w:tcPr>
            <w:tcW w:w="3227" w:type="dxa"/>
            <w:gridSpan w:val="3"/>
            <w:tcBorders>
              <w:top w:val="nil"/>
              <w:left w:val="single" w:sz="4" w:space="0" w:color="auto"/>
              <w:bottom w:val="single" w:sz="4" w:space="0" w:color="auto"/>
              <w:right w:val="single" w:sz="8" w:space="0" w:color="auto"/>
            </w:tcBorders>
            <w:vAlign w:val="center"/>
          </w:tcPr>
          <w:p w:rsidR="00965A0D" w:rsidRPr="00965A0D" w:rsidRDefault="00965A0D" w:rsidP="00965A0D">
            <w:pPr>
              <w:jc w:val="right"/>
              <w:rPr>
                <w:rFonts w:eastAsia="MS Mincho"/>
                <w:b/>
                <w:bCs/>
                <w:sz w:val="20"/>
                <w:szCs w:val="20"/>
              </w:rPr>
            </w:pPr>
          </w:p>
        </w:tc>
      </w:tr>
      <w:tr w:rsidR="00965A0D" w:rsidRPr="00965A0D" w:rsidTr="00202F1B">
        <w:trPr>
          <w:gridAfter w:val="1"/>
          <w:wAfter w:w="94" w:type="dxa"/>
          <w:trHeight w:val="599"/>
        </w:trPr>
        <w:tc>
          <w:tcPr>
            <w:tcW w:w="71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10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701" w:type="dxa"/>
            <w:gridSpan w:val="2"/>
            <w:tcBorders>
              <w:top w:val="nil"/>
              <w:left w:val="nil"/>
              <w:bottom w:val="nil"/>
              <w:right w:val="nil"/>
            </w:tcBorders>
            <w:vAlign w:val="bottom"/>
          </w:tcPr>
          <w:p w:rsidR="00965A0D" w:rsidRPr="00965A0D" w:rsidRDefault="00965A0D" w:rsidP="00965A0D">
            <w:pPr>
              <w:rPr>
                <w:rFonts w:eastAsia="MS Mincho"/>
                <w:sz w:val="20"/>
                <w:szCs w:val="20"/>
              </w:rPr>
            </w:pPr>
          </w:p>
        </w:tc>
        <w:tc>
          <w:tcPr>
            <w:tcW w:w="2444"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276"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2031" w:type="dxa"/>
            <w:gridSpan w:val="2"/>
            <w:tcBorders>
              <w:top w:val="nil"/>
              <w:left w:val="nil"/>
              <w:bottom w:val="nil"/>
              <w:right w:val="nil"/>
            </w:tcBorders>
          </w:tcPr>
          <w:p w:rsidR="00965A0D" w:rsidRPr="00965A0D" w:rsidRDefault="00965A0D" w:rsidP="00965A0D">
            <w:pPr>
              <w:jc w:val="right"/>
              <w:rPr>
                <w:rFonts w:eastAsia="MS Mincho"/>
                <w:b/>
                <w:bCs/>
                <w:color w:val="000000"/>
                <w:sz w:val="20"/>
                <w:szCs w:val="20"/>
              </w:rPr>
            </w:pPr>
          </w:p>
        </w:tc>
        <w:tc>
          <w:tcPr>
            <w:tcW w:w="3213" w:type="dxa"/>
            <w:gridSpan w:val="5"/>
            <w:tcBorders>
              <w:top w:val="nil"/>
              <w:left w:val="nil"/>
              <w:bottom w:val="nil"/>
              <w:right w:val="nil"/>
            </w:tcBorders>
          </w:tcPr>
          <w:p w:rsidR="00965A0D" w:rsidRPr="00965A0D" w:rsidRDefault="00965A0D" w:rsidP="00965A0D">
            <w:pPr>
              <w:jc w:val="right"/>
              <w:rPr>
                <w:rFonts w:eastAsia="MS Mincho"/>
                <w:b/>
                <w:bCs/>
                <w:color w:val="000000"/>
                <w:sz w:val="20"/>
                <w:szCs w:val="20"/>
              </w:rPr>
            </w:pPr>
            <w:r w:rsidRPr="00965A0D">
              <w:rPr>
                <w:rFonts w:eastAsia="MS Mincho"/>
                <w:b/>
                <w:bCs/>
                <w:color w:val="000000"/>
                <w:sz w:val="20"/>
                <w:szCs w:val="20"/>
              </w:rPr>
              <w:t xml:space="preserve">НДС </w:t>
            </w:r>
            <w:r w:rsidRPr="00965A0D">
              <w:rPr>
                <w:rFonts w:eastAsia="MS Mincho"/>
                <w:b/>
                <w:bCs/>
                <w:sz w:val="20"/>
                <w:szCs w:val="20"/>
              </w:rPr>
              <w:t>(по ставке</w:t>
            </w:r>
            <w:r w:rsidRPr="00965A0D">
              <w:t>18%)</w:t>
            </w:r>
            <w:r w:rsidRPr="00965A0D">
              <w:rPr>
                <w:rFonts w:eastAsia="MS Mincho"/>
                <w:b/>
                <w:bCs/>
                <w:color w:val="000000"/>
                <w:sz w:val="20"/>
                <w:szCs w:val="20"/>
              </w:rPr>
              <w:t>:</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965A0D" w:rsidRPr="00965A0D" w:rsidRDefault="00965A0D" w:rsidP="00965A0D">
            <w:pPr>
              <w:jc w:val="right"/>
              <w:rPr>
                <w:rFonts w:eastAsia="MS Mincho"/>
                <w:b/>
                <w:bCs/>
                <w:sz w:val="20"/>
                <w:szCs w:val="20"/>
              </w:rPr>
            </w:pPr>
          </w:p>
        </w:tc>
      </w:tr>
      <w:tr w:rsidR="00965A0D" w:rsidRPr="00965A0D" w:rsidTr="00202F1B">
        <w:trPr>
          <w:gridAfter w:val="1"/>
          <w:wAfter w:w="94" w:type="dxa"/>
          <w:trHeight w:val="561"/>
        </w:trPr>
        <w:tc>
          <w:tcPr>
            <w:tcW w:w="71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10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701" w:type="dxa"/>
            <w:gridSpan w:val="2"/>
            <w:tcBorders>
              <w:top w:val="nil"/>
              <w:left w:val="nil"/>
              <w:bottom w:val="nil"/>
              <w:right w:val="nil"/>
            </w:tcBorders>
            <w:vAlign w:val="bottom"/>
          </w:tcPr>
          <w:p w:rsidR="00965A0D" w:rsidRPr="00965A0D" w:rsidRDefault="00965A0D" w:rsidP="00965A0D">
            <w:pPr>
              <w:rPr>
                <w:rFonts w:eastAsia="MS Mincho"/>
                <w:sz w:val="20"/>
                <w:szCs w:val="20"/>
              </w:rPr>
            </w:pPr>
          </w:p>
        </w:tc>
        <w:tc>
          <w:tcPr>
            <w:tcW w:w="2444"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276"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2031" w:type="dxa"/>
            <w:gridSpan w:val="2"/>
            <w:tcBorders>
              <w:top w:val="nil"/>
              <w:left w:val="nil"/>
              <w:bottom w:val="nil"/>
              <w:right w:val="nil"/>
            </w:tcBorders>
          </w:tcPr>
          <w:p w:rsidR="00965A0D" w:rsidRPr="00965A0D" w:rsidRDefault="00965A0D" w:rsidP="00965A0D">
            <w:pPr>
              <w:jc w:val="right"/>
              <w:rPr>
                <w:rFonts w:eastAsia="MS Mincho"/>
                <w:b/>
                <w:bCs/>
                <w:color w:val="000000"/>
                <w:sz w:val="20"/>
                <w:szCs w:val="20"/>
              </w:rPr>
            </w:pPr>
          </w:p>
        </w:tc>
        <w:tc>
          <w:tcPr>
            <w:tcW w:w="3213" w:type="dxa"/>
            <w:gridSpan w:val="5"/>
            <w:tcBorders>
              <w:top w:val="nil"/>
              <w:left w:val="nil"/>
              <w:bottom w:val="nil"/>
              <w:right w:val="nil"/>
            </w:tcBorders>
          </w:tcPr>
          <w:p w:rsidR="00965A0D" w:rsidRPr="00965A0D" w:rsidRDefault="00965A0D" w:rsidP="00965A0D">
            <w:pPr>
              <w:jc w:val="right"/>
              <w:rPr>
                <w:rFonts w:eastAsia="MS Mincho"/>
                <w:b/>
                <w:bCs/>
                <w:color w:val="000000"/>
                <w:sz w:val="20"/>
                <w:szCs w:val="20"/>
              </w:rPr>
            </w:pPr>
            <w:r w:rsidRPr="00965A0D">
              <w:rPr>
                <w:rFonts w:eastAsia="MS Mincho"/>
                <w:b/>
                <w:bCs/>
                <w:color w:val="000000"/>
                <w:sz w:val="20"/>
                <w:szCs w:val="20"/>
              </w:rPr>
              <w:t>Итого, в том числе НДС:</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965A0D" w:rsidRPr="00965A0D" w:rsidRDefault="00965A0D" w:rsidP="00965A0D">
            <w:pPr>
              <w:jc w:val="right"/>
              <w:rPr>
                <w:rFonts w:eastAsia="MS Mincho"/>
                <w:b/>
                <w:bCs/>
                <w:sz w:val="20"/>
                <w:szCs w:val="20"/>
              </w:rPr>
            </w:pPr>
          </w:p>
        </w:tc>
      </w:tr>
    </w:tbl>
    <w:p w:rsidR="00965A0D" w:rsidRPr="00965A0D" w:rsidRDefault="00965A0D" w:rsidP="00965A0D">
      <w:pPr>
        <w:rPr>
          <w:rFonts w:eastAsia="MS Mincho"/>
          <w:sz w:val="26"/>
          <w:szCs w:val="26"/>
          <w:lang w:eastAsia="ja-JP"/>
        </w:rPr>
        <w:sectPr w:rsidR="00965A0D" w:rsidRPr="00965A0D" w:rsidSect="00202F1B">
          <w:pgSz w:w="16838" w:h="11906" w:orient="landscape"/>
          <w:pgMar w:top="1701" w:right="1134" w:bottom="567" w:left="1134" w:header="708" w:footer="708" w:gutter="0"/>
          <w:cols w:space="708"/>
          <w:titlePg/>
          <w:docGrid w:linePitch="360"/>
        </w:sect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ДОСТАВКА И ОПЛАТА ТОВАРА</w:t>
      </w:r>
    </w:p>
    <w:p w:rsidR="00965A0D" w:rsidRPr="00965A0D" w:rsidRDefault="00965A0D" w:rsidP="00965A0D">
      <w:pPr>
        <w:jc w:val="center"/>
        <w:rPr>
          <w:rFonts w:eastAsia="MS Mincho"/>
          <w:sz w:val="26"/>
          <w:szCs w:val="26"/>
          <w:lang w:eastAsia="ja-JP"/>
        </w:rPr>
      </w:pPr>
    </w:p>
    <w:p w:rsidR="00965A0D" w:rsidRPr="00965A0D" w:rsidRDefault="00965A0D" w:rsidP="00965A0D">
      <w:pPr>
        <w:jc w:val="both"/>
        <w:rPr>
          <w:rFonts w:eastAsia="MS Mincho"/>
          <w:i/>
          <w:sz w:val="26"/>
          <w:szCs w:val="26"/>
          <w:lang w:eastAsia="ja-JP"/>
        </w:rPr>
      </w:pPr>
      <w:r w:rsidRPr="00965A0D">
        <w:rPr>
          <w:rFonts w:eastAsia="MS Mincho"/>
          <w:sz w:val="26"/>
          <w:szCs w:val="26"/>
          <w:lang w:eastAsia="ja-JP"/>
        </w:rPr>
        <w:t xml:space="preserve">          Доставка и оплата Товара осуществляются на условиях, определённых Договором поставки № _____ от «____» ________ 2017 г. </w:t>
      </w:r>
    </w:p>
    <w:p w:rsidR="00965A0D" w:rsidRPr="00965A0D" w:rsidRDefault="00965A0D" w:rsidP="00965A0D">
      <w:pPr>
        <w:rPr>
          <w:sz w:val="26"/>
          <w:szCs w:val="26"/>
        </w:rPr>
      </w:pPr>
      <w:r w:rsidRPr="00965A0D">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965A0D" w:rsidRPr="00965A0D" w:rsidRDefault="00965A0D" w:rsidP="00965A0D">
      <w:pPr>
        <w:jc w:val="both"/>
        <w:rPr>
          <w:i/>
          <w:sz w:val="26"/>
          <w:szCs w:val="26"/>
        </w:rPr>
      </w:pPr>
      <w:r w:rsidRPr="00965A0D">
        <w:rPr>
          <w:sz w:val="26"/>
          <w:szCs w:val="26"/>
        </w:rPr>
        <w:t xml:space="preserve">          Поставщик должен предоставить Покупателю следующую документацию на</w:t>
      </w:r>
      <w:r w:rsidRPr="00965A0D">
        <w:rPr>
          <w:i/>
          <w:sz w:val="26"/>
          <w:szCs w:val="26"/>
        </w:rPr>
        <w:t xml:space="preserve"> </w:t>
      </w:r>
      <w:r w:rsidRPr="00965A0D">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965A0D" w:rsidRPr="00965A0D" w:rsidRDefault="00965A0D" w:rsidP="00965A0D">
      <w:pPr>
        <w:jc w:val="both"/>
        <w:rPr>
          <w:i/>
          <w:sz w:val="26"/>
          <w:szCs w:val="26"/>
        </w:rPr>
      </w:pPr>
      <w:r w:rsidRPr="00965A0D">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965A0D">
        <w:t xml:space="preserve"> подписания </w:t>
      </w:r>
      <w:r w:rsidRPr="00965A0D">
        <w:rPr>
          <w:sz w:val="26"/>
          <w:szCs w:val="26"/>
        </w:rPr>
        <w:t xml:space="preserve">Акта сдачи-приёмки Товара. </w:t>
      </w:r>
    </w:p>
    <w:p w:rsidR="00965A0D" w:rsidRPr="00965A0D" w:rsidRDefault="00965A0D" w:rsidP="00965A0D">
      <w:pPr>
        <w:jc w:val="both"/>
        <w:rPr>
          <w:rFonts w:eastAsia="MS Mincho"/>
          <w:sz w:val="26"/>
          <w:szCs w:val="26"/>
          <w:lang w:eastAsia="ja-JP"/>
        </w:rPr>
      </w:pPr>
    </w:p>
    <w:p w:rsidR="00965A0D" w:rsidRPr="00965A0D" w:rsidRDefault="00965A0D" w:rsidP="00965A0D">
      <w:pPr>
        <w:jc w:val="center"/>
        <w:rPr>
          <w:rFonts w:eastAsia="MS Mincho"/>
          <w:sz w:val="26"/>
          <w:szCs w:val="26"/>
          <w:lang w:eastAsia="ja-JP"/>
        </w:r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ГРАФИК ПОСТАВКИ ТОВАРА</w:t>
      </w:r>
    </w:p>
    <w:p w:rsidR="00965A0D" w:rsidRPr="00965A0D" w:rsidRDefault="00965A0D" w:rsidP="00965A0D">
      <w:pPr>
        <w:jc w:val="both"/>
        <w:rPr>
          <w:rFonts w:eastAsia="MS Mincho"/>
          <w:sz w:val="26"/>
          <w:szCs w:val="26"/>
          <w:lang w:eastAsia="ja-JP"/>
        </w:rPr>
      </w:pPr>
    </w:p>
    <w:p w:rsidR="00965A0D" w:rsidRPr="00965A0D" w:rsidRDefault="00965A0D" w:rsidP="00965A0D">
      <w:pPr>
        <w:rPr>
          <w:rFonts w:eastAsia="MS Mincho"/>
          <w:sz w:val="26"/>
          <w:szCs w:val="26"/>
          <w:lang w:eastAsia="ja-JP"/>
        </w:rPr>
      </w:pPr>
      <w:r w:rsidRPr="00965A0D">
        <w:rPr>
          <w:rFonts w:eastAsia="MS Mincho"/>
          <w:sz w:val="26"/>
          <w:szCs w:val="26"/>
          <w:lang w:eastAsia="ja-JP"/>
        </w:rPr>
        <w:t>Срок поставки товара: «__</w:t>
      </w:r>
      <w:proofErr w:type="gramStart"/>
      <w:r w:rsidRPr="00965A0D">
        <w:rPr>
          <w:rFonts w:eastAsia="MS Mincho"/>
          <w:sz w:val="26"/>
          <w:szCs w:val="26"/>
          <w:lang w:eastAsia="ja-JP"/>
        </w:rPr>
        <w:t>_»_</w:t>
      </w:r>
      <w:proofErr w:type="gramEnd"/>
      <w:r w:rsidRPr="00965A0D">
        <w:rPr>
          <w:rFonts w:eastAsia="MS Mincho"/>
          <w:sz w:val="26"/>
          <w:szCs w:val="26"/>
          <w:lang w:eastAsia="ja-JP"/>
        </w:rPr>
        <w:t>___________2017 года.</w:t>
      </w:r>
    </w:p>
    <w:p w:rsidR="00965A0D" w:rsidRPr="00965A0D" w:rsidRDefault="00965A0D" w:rsidP="00965A0D">
      <w:pPr>
        <w:ind w:firstLine="709"/>
        <w:jc w:val="both"/>
        <w:rPr>
          <w:rFonts w:eastAsia="MS Mincho"/>
          <w:sz w:val="26"/>
          <w:szCs w:val="26"/>
          <w:lang w:eastAsia="ja-JP"/>
        </w:rPr>
      </w:pPr>
      <w:r w:rsidRPr="00965A0D">
        <w:rPr>
          <w:rFonts w:eastAsia="MS Mincho"/>
          <w:sz w:val="26"/>
          <w:szCs w:val="26"/>
          <w:lang w:eastAsia="ja-JP"/>
        </w:rPr>
        <w:t>Доставка товара должна быть осуществлена в срок, указанный в Заказе, но не более 30 календарных дней после подписания сторонами Заказа.</w:t>
      </w:r>
    </w:p>
    <w:p w:rsidR="00965A0D" w:rsidRPr="00965A0D" w:rsidRDefault="00965A0D" w:rsidP="00965A0D">
      <w:pPr>
        <w:jc w:val="both"/>
        <w:rPr>
          <w:rFonts w:eastAsia="MS Mincho"/>
          <w:sz w:val="26"/>
          <w:szCs w:val="26"/>
          <w:lang w:eastAsia="ja-JP"/>
        </w:rPr>
      </w:pPr>
    </w:p>
    <w:p w:rsidR="00965A0D" w:rsidRPr="00965A0D" w:rsidRDefault="00965A0D" w:rsidP="00965A0D">
      <w:pPr>
        <w:jc w:val="both"/>
        <w:rPr>
          <w:rFonts w:eastAsia="MS Mincho"/>
          <w:sz w:val="26"/>
          <w:szCs w:val="26"/>
          <w:lang w:eastAsia="ja-JP"/>
        </w:rPr>
      </w:pPr>
    </w:p>
    <w:p w:rsidR="00965A0D" w:rsidRPr="00965A0D" w:rsidRDefault="00965A0D" w:rsidP="00965A0D">
      <w:pPr>
        <w:jc w:val="both"/>
        <w:rPr>
          <w:rFonts w:eastAsia="MS Mincho"/>
          <w:sz w:val="26"/>
          <w:szCs w:val="26"/>
          <w:lang w:eastAsia="ja-JP"/>
        </w:r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РЕКВИЗИТЫ И ПОДПИСИ СТОРОН</w:t>
      </w:r>
    </w:p>
    <w:p w:rsidR="00965A0D" w:rsidRPr="00965A0D" w:rsidRDefault="00965A0D" w:rsidP="00965A0D">
      <w:pPr>
        <w:jc w:val="both"/>
        <w:rPr>
          <w:rFonts w:eastAsia="MS Mincho"/>
          <w:sz w:val="26"/>
          <w:szCs w:val="26"/>
          <w:lang w:eastAsia="ja-JP"/>
        </w:rPr>
      </w:pPr>
    </w:p>
    <w:tbl>
      <w:tblPr>
        <w:tblW w:w="14213" w:type="dxa"/>
        <w:tblLook w:val="01E0" w:firstRow="1" w:lastRow="1" w:firstColumn="1" w:lastColumn="1" w:noHBand="0" w:noVBand="0"/>
      </w:tblPr>
      <w:tblGrid>
        <w:gridCol w:w="4785"/>
        <w:gridCol w:w="285"/>
        <w:gridCol w:w="9143"/>
      </w:tblGrid>
      <w:tr w:rsidR="00965A0D" w:rsidRPr="00965A0D" w:rsidTr="00202F1B">
        <w:tc>
          <w:tcPr>
            <w:tcW w:w="4785" w:type="dxa"/>
          </w:tcPr>
          <w:tbl>
            <w:tblPr>
              <w:tblW w:w="0" w:type="auto"/>
              <w:tblLook w:val="04A0" w:firstRow="1" w:lastRow="0" w:firstColumn="1" w:lastColumn="0" w:noHBand="0" w:noVBand="1"/>
            </w:tblPr>
            <w:tblGrid>
              <w:gridCol w:w="4569"/>
            </w:tblGrid>
            <w:tr w:rsidR="00965A0D" w:rsidRPr="00965A0D" w:rsidTr="00202F1B">
              <w:tc>
                <w:tcPr>
                  <w:tcW w:w="4644" w:type="dxa"/>
                  <w:shd w:val="clear" w:color="auto" w:fill="auto"/>
                </w:tcPr>
                <w:p w:rsidR="00965A0D" w:rsidRPr="00965A0D" w:rsidRDefault="00965A0D" w:rsidP="00965A0D">
                  <w:pPr>
                    <w:suppressAutoHyphens/>
                    <w:rPr>
                      <w:b/>
                      <w:lang w:eastAsia="en-US"/>
                    </w:rPr>
                  </w:pPr>
                  <w:r w:rsidRPr="00965A0D">
                    <w:rPr>
                      <w:b/>
                      <w:lang w:eastAsia="ar-SA"/>
                    </w:rPr>
                    <w:t>Покупатель</w:t>
                  </w:r>
                </w:p>
              </w:tc>
            </w:tr>
            <w:tr w:rsidR="00965A0D" w:rsidRPr="00965A0D" w:rsidTr="00202F1B">
              <w:tc>
                <w:tcPr>
                  <w:tcW w:w="4644" w:type="dxa"/>
                  <w:shd w:val="clear" w:color="auto" w:fill="auto"/>
                </w:tcPr>
                <w:p w:rsidR="00965A0D" w:rsidRPr="00965A0D" w:rsidRDefault="00965A0D" w:rsidP="00965A0D">
                  <w:pPr>
                    <w:rPr>
                      <w:lang w:eastAsia="en-US"/>
                    </w:rPr>
                  </w:pPr>
                </w:p>
              </w:tc>
            </w:tr>
          </w:tbl>
          <w:p w:rsidR="00965A0D" w:rsidRPr="00965A0D" w:rsidRDefault="00965A0D" w:rsidP="00965A0D">
            <w:pPr>
              <w:suppressAutoHyphens/>
              <w:rPr>
                <w:rFonts w:ascii="Покупатель" w:hAnsi="Покупатель"/>
                <w:b/>
                <w:lang w:eastAsia="en-US"/>
              </w:rPr>
            </w:pPr>
          </w:p>
        </w:tc>
        <w:tc>
          <w:tcPr>
            <w:tcW w:w="285" w:type="dxa"/>
            <w:vAlign w:val="center"/>
          </w:tcPr>
          <w:p w:rsidR="00965A0D" w:rsidRPr="00965A0D" w:rsidRDefault="00965A0D" w:rsidP="00965A0D">
            <w:pPr>
              <w:suppressAutoHyphens/>
              <w:jc w:val="center"/>
              <w:rPr>
                <w:lang w:eastAsia="en-US"/>
              </w:rPr>
            </w:pPr>
          </w:p>
        </w:tc>
        <w:tc>
          <w:tcPr>
            <w:tcW w:w="9143" w:type="dxa"/>
          </w:tcPr>
          <w:p w:rsidR="00965A0D" w:rsidRPr="00965A0D" w:rsidRDefault="00965A0D" w:rsidP="00965A0D">
            <w:pPr>
              <w:suppressAutoHyphens/>
              <w:rPr>
                <w:b/>
                <w:lang w:eastAsia="ar-SA"/>
              </w:rPr>
            </w:pPr>
            <w:r w:rsidRPr="00965A0D">
              <w:rPr>
                <w:b/>
                <w:lang w:eastAsia="ar-SA"/>
              </w:rPr>
              <w:t>Поставщик</w:t>
            </w:r>
          </w:p>
        </w:tc>
      </w:tr>
      <w:tr w:rsidR="00965A0D" w:rsidRPr="00965A0D" w:rsidTr="00202F1B">
        <w:tc>
          <w:tcPr>
            <w:tcW w:w="4785" w:type="dxa"/>
          </w:tcPr>
          <w:p w:rsidR="00965A0D" w:rsidRPr="00965A0D" w:rsidRDefault="00965A0D" w:rsidP="00965A0D">
            <w:r w:rsidRPr="00965A0D">
              <w:t>ПАО «Башинформсвязь».</w:t>
            </w:r>
          </w:p>
          <w:p w:rsidR="00965A0D" w:rsidRPr="00965A0D" w:rsidRDefault="00965A0D" w:rsidP="00965A0D">
            <w:r w:rsidRPr="00965A0D">
              <w:t>ОГРН 1020202561686.</w:t>
            </w:r>
          </w:p>
          <w:p w:rsidR="00965A0D" w:rsidRPr="00965A0D" w:rsidRDefault="00965A0D" w:rsidP="00965A0D">
            <w:r w:rsidRPr="00965A0D">
              <w:t>ИНН </w:t>
            </w:r>
            <w:r w:rsidRPr="00965A0D">
              <w:rPr>
                <w:lang w:eastAsia="ar-SA"/>
              </w:rPr>
              <w:t>0274018377</w:t>
            </w:r>
            <w:r w:rsidRPr="00965A0D">
              <w:t>. КПП </w:t>
            </w:r>
            <w:r w:rsidRPr="00965A0D">
              <w:rPr>
                <w:lang w:eastAsia="ar-SA"/>
              </w:rPr>
              <w:t>997750001</w:t>
            </w:r>
            <w:r w:rsidRPr="00965A0D">
              <w:t>.</w:t>
            </w:r>
          </w:p>
          <w:p w:rsidR="00965A0D" w:rsidRPr="00965A0D" w:rsidRDefault="00965A0D" w:rsidP="00965A0D">
            <w:r w:rsidRPr="00965A0D">
              <w:t xml:space="preserve">Адрес места нахождения: </w:t>
            </w:r>
            <w:r w:rsidRPr="00965A0D">
              <w:rPr>
                <w:lang w:eastAsia="ar-SA"/>
              </w:rPr>
              <w:t>4500</w:t>
            </w:r>
            <w:r w:rsidR="003B294E">
              <w:rPr>
                <w:lang w:eastAsia="ar-SA"/>
              </w:rPr>
              <w:t>77</w:t>
            </w:r>
            <w:r w:rsidRPr="00965A0D">
              <w:rPr>
                <w:lang w:eastAsia="ar-SA"/>
              </w:rPr>
              <w:t>, РБ, г. Уфа, ул. Ленина, 3</w:t>
            </w:r>
            <w:r w:rsidR="003B294E">
              <w:rPr>
                <w:lang w:eastAsia="ar-SA"/>
              </w:rPr>
              <w:t>0.</w:t>
            </w:r>
          </w:p>
          <w:p w:rsidR="00965A0D" w:rsidRPr="00965A0D" w:rsidRDefault="00965A0D" w:rsidP="00965A0D">
            <w:r w:rsidRPr="00965A0D">
              <w:t xml:space="preserve">Почтовый адрес: </w:t>
            </w:r>
            <w:r w:rsidRPr="00965A0D">
              <w:rPr>
                <w:lang w:eastAsia="ar-SA"/>
              </w:rPr>
              <w:t>4500</w:t>
            </w:r>
            <w:r w:rsidR="003B294E">
              <w:rPr>
                <w:lang w:eastAsia="ar-SA"/>
              </w:rPr>
              <w:t>77</w:t>
            </w:r>
            <w:r w:rsidRPr="00965A0D">
              <w:rPr>
                <w:lang w:eastAsia="ar-SA"/>
              </w:rPr>
              <w:t>, РБ, г. Уфа, ул. Ленина, 3</w:t>
            </w:r>
            <w:r w:rsidR="003B294E">
              <w:rPr>
                <w:lang w:eastAsia="ar-SA"/>
              </w:rPr>
              <w:t>0</w:t>
            </w:r>
          </w:p>
          <w:p w:rsidR="00965A0D" w:rsidRPr="00965A0D" w:rsidRDefault="00965A0D" w:rsidP="00965A0D">
            <w:r w:rsidRPr="00965A0D">
              <w:t>Р/</w:t>
            </w:r>
            <w:proofErr w:type="spellStart"/>
            <w:r w:rsidRPr="00965A0D">
              <w:t>сч</w:t>
            </w:r>
            <w:proofErr w:type="spellEnd"/>
            <w:r w:rsidRPr="00965A0D">
              <w:t xml:space="preserve"> </w:t>
            </w:r>
            <w:proofErr w:type="gramStart"/>
            <w:r w:rsidRPr="00965A0D">
              <w:t>№  40702810900000005674</w:t>
            </w:r>
            <w:proofErr w:type="gramEnd"/>
          </w:p>
          <w:p w:rsidR="00965A0D" w:rsidRPr="00965A0D" w:rsidRDefault="00965A0D" w:rsidP="00965A0D">
            <w:r w:rsidRPr="00965A0D">
              <w:t>В ОАО АБ «Россия»,</w:t>
            </w:r>
          </w:p>
          <w:p w:rsidR="00965A0D" w:rsidRPr="00965A0D" w:rsidRDefault="00965A0D" w:rsidP="00965A0D">
            <w:r w:rsidRPr="00965A0D">
              <w:t>БИК 044030861,</w:t>
            </w:r>
          </w:p>
          <w:p w:rsidR="00965A0D" w:rsidRPr="00965A0D" w:rsidRDefault="00965A0D" w:rsidP="00965A0D">
            <w:r w:rsidRPr="00965A0D">
              <w:t>Кор/</w:t>
            </w:r>
            <w:proofErr w:type="spellStart"/>
            <w:r w:rsidRPr="00965A0D">
              <w:t>сч</w:t>
            </w:r>
            <w:proofErr w:type="spellEnd"/>
            <w:r w:rsidRPr="00965A0D">
              <w:t xml:space="preserve"> №30101810800000000861    в Северо-Западном Главном</w:t>
            </w:r>
          </w:p>
          <w:p w:rsidR="00965A0D" w:rsidRPr="00965A0D" w:rsidRDefault="00965A0D" w:rsidP="00965A0D">
            <w:proofErr w:type="gramStart"/>
            <w:r w:rsidRPr="00965A0D">
              <w:t>Управлении  Банка</w:t>
            </w:r>
            <w:proofErr w:type="gramEnd"/>
            <w:r w:rsidRPr="00965A0D">
              <w:t xml:space="preserve"> России </w:t>
            </w:r>
          </w:p>
          <w:p w:rsidR="00965A0D" w:rsidRPr="00965A0D" w:rsidRDefault="00965A0D" w:rsidP="00965A0D">
            <w:pPr>
              <w:suppressAutoHyphens/>
              <w:rPr>
                <w:rFonts w:ascii="Покупатель" w:hAnsi="Покупатель"/>
                <w:lang w:eastAsia="en-US"/>
              </w:rPr>
            </w:pPr>
          </w:p>
        </w:tc>
        <w:tc>
          <w:tcPr>
            <w:tcW w:w="285" w:type="dxa"/>
            <w:vAlign w:val="center"/>
          </w:tcPr>
          <w:p w:rsidR="00965A0D" w:rsidRPr="00965A0D" w:rsidRDefault="00965A0D" w:rsidP="00965A0D">
            <w:pPr>
              <w:suppressAutoHyphens/>
              <w:jc w:val="center"/>
              <w:rPr>
                <w:lang w:eastAsia="en-US"/>
              </w:rPr>
            </w:pPr>
          </w:p>
        </w:tc>
        <w:tc>
          <w:tcPr>
            <w:tcW w:w="9143" w:type="dxa"/>
          </w:tcPr>
          <w:p w:rsidR="00965A0D" w:rsidRPr="00965A0D" w:rsidRDefault="00965A0D" w:rsidP="00965A0D">
            <w:pPr>
              <w:suppressAutoHyphens/>
              <w:rPr>
                <w:lang w:eastAsia="en-US"/>
              </w:rPr>
            </w:pPr>
          </w:p>
        </w:tc>
      </w:tr>
      <w:tr w:rsidR="00965A0D" w:rsidRPr="00965A0D" w:rsidTr="00202F1B">
        <w:tc>
          <w:tcPr>
            <w:tcW w:w="4785" w:type="dxa"/>
            <w:vAlign w:val="center"/>
          </w:tcPr>
          <w:p w:rsidR="00965A0D" w:rsidRPr="00965A0D" w:rsidRDefault="00965A0D" w:rsidP="00965A0D">
            <w:pPr>
              <w:suppressAutoHyphens/>
              <w:jc w:val="center"/>
              <w:rPr>
                <w:lang w:eastAsia="en-US"/>
              </w:rPr>
            </w:pPr>
          </w:p>
        </w:tc>
        <w:tc>
          <w:tcPr>
            <w:tcW w:w="285" w:type="dxa"/>
            <w:vAlign w:val="center"/>
          </w:tcPr>
          <w:p w:rsidR="00965A0D" w:rsidRPr="00965A0D" w:rsidRDefault="00965A0D" w:rsidP="00965A0D">
            <w:pPr>
              <w:suppressAutoHyphens/>
              <w:jc w:val="center"/>
              <w:rPr>
                <w:lang w:eastAsia="en-US"/>
              </w:rPr>
            </w:pPr>
          </w:p>
        </w:tc>
        <w:tc>
          <w:tcPr>
            <w:tcW w:w="9143" w:type="dxa"/>
            <w:vAlign w:val="center"/>
          </w:tcPr>
          <w:p w:rsidR="00965A0D" w:rsidRPr="00965A0D" w:rsidRDefault="00965A0D" w:rsidP="00965A0D">
            <w:pPr>
              <w:suppressAutoHyphens/>
              <w:jc w:val="center"/>
              <w:rPr>
                <w:lang w:eastAsia="en-US"/>
              </w:rPr>
            </w:pPr>
          </w:p>
        </w:tc>
      </w:tr>
      <w:tr w:rsidR="00965A0D" w:rsidRPr="00965A0D" w:rsidTr="00202F1B">
        <w:tc>
          <w:tcPr>
            <w:tcW w:w="4785" w:type="dxa"/>
          </w:tcPr>
          <w:p w:rsidR="00965A0D" w:rsidRPr="00965A0D" w:rsidRDefault="00965A0D" w:rsidP="00965A0D">
            <w:pPr>
              <w:suppressAutoHyphens/>
              <w:jc w:val="both"/>
              <w:rPr>
                <w:lang w:eastAsia="en-US"/>
              </w:rPr>
            </w:pPr>
            <w:r w:rsidRPr="00965A0D">
              <w:rPr>
                <w:lang w:eastAsia="en-US"/>
              </w:rPr>
              <w:t>От Покупателя</w:t>
            </w:r>
          </w:p>
        </w:tc>
        <w:tc>
          <w:tcPr>
            <w:tcW w:w="285" w:type="dxa"/>
            <w:vAlign w:val="center"/>
          </w:tcPr>
          <w:p w:rsidR="00965A0D" w:rsidRPr="00965A0D" w:rsidRDefault="00965A0D" w:rsidP="00965A0D">
            <w:pPr>
              <w:suppressAutoHyphens/>
              <w:jc w:val="center"/>
              <w:rPr>
                <w:lang w:eastAsia="en-US"/>
              </w:rPr>
            </w:pPr>
          </w:p>
        </w:tc>
        <w:tc>
          <w:tcPr>
            <w:tcW w:w="9143" w:type="dxa"/>
          </w:tcPr>
          <w:p w:rsidR="00965A0D" w:rsidRPr="00965A0D" w:rsidRDefault="00965A0D" w:rsidP="00965A0D">
            <w:pPr>
              <w:suppressAutoHyphens/>
              <w:jc w:val="both"/>
              <w:rPr>
                <w:lang w:eastAsia="en-US"/>
              </w:rPr>
            </w:pPr>
            <w:r w:rsidRPr="00965A0D">
              <w:rPr>
                <w:lang w:eastAsia="en-US"/>
              </w:rPr>
              <w:t>От Поставщика</w:t>
            </w:r>
          </w:p>
          <w:p w:rsidR="00965A0D" w:rsidRPr="00965A0D" w:rsidRDefault="00965A0D" w:rsidP="00965A0D">
            <w:pPr>
              <w:suppressAutoHyphens/>
              <w:jc w:val="both"/>
              <w:rPr>
                <w:lang w:eastAsia="en-US"/>
              </w:rPr>
            </w:pPr>
          </w:p>
        </w:tc>
      </w:tr>
      <w:tr w:rsidR="00965A0D" w:rsidRPr="00965A0D" w:rsidTr="00202F1B">
        <w:tc>
          <w:tcPr>
            <w:tcW w:w="4785" w:type="dxa"/>
          </w:tcPr>
          <w:p w:rsidR="00965A0D" w:rsidRPr="00965A0D" w:rsidRDefault="00965A0D" w:rsidP="00965A0D">
            <w:pPr>
              <w:suppressAutoHyphens/>
              <w:jc w:val="both"/>
              <w:rPr>
                <w:lang w:eastAsia="en-US"/>
              </w:rPr>
            </w:pPr>
            <w:r w:rsidRPr="00965A0D">
              <w:rPr>
                <w:lang w:eastAsia="en-US"/>
              </w:rPr>
              <w:t xml:space="preserve">______________/М.Г. </w:t>
            </w:r>
            <w:proofErr w:type="spellStart"/>
            <w:r w:rsidRPr="00965A0D">
              <w:rPr>
                <w:lang w:eastAsia="en-US"/>
              </w:rPr>
              <w:t>Долгоаршинных</w:t>
            </w:r>
            <w:proofErr w:type="spellEnd"/>
            <w:r w:rsidRPr="00965A0D">
              <w:rPr>
                <w:lang w:eastAsia="en-US"/>
              </w:rPr>
              <w:t>/</w:t>
            </w:r>
          </w:p>
        </w:tc>
        <w:tc>
          <w:tcPr>
            <w:tcW w:w="285" w:type="dxa"/>
            <w:vAlign w:val="center"/>
          </w:tcPr>
          <w:p w:rsidR="00965A0D" w:rsidRPr="00965A0D" w:rsidRDefault="00965A0D" w:rsidP="00965A0D">
            <w:pPr>
              <w:suppressAutoHyphens/>
              <w:jc w:val="center"/>
              <w:rPr>
                <w:lang w:eastAsia="en-US"/>
              </w:rPr>
            </w:pPr>
          </w:p>
        </w:tc>
        <w:tc>
          <w:tcPr>
            <w:tcW w:w="9143" w:type="dxa"/>
          </w:tcPr>
          <w:p w:rsidR="00965A0D" w:rsidRPr="00965A0D" w:rsidRDefault="00965A0D" w:rsidP="00965A0D">
            <w:pPr>
              <w:suppressAutoHyphens/>
              <w:jc w:val="both"/>
              <w:rPr>
                <w:lang w:eastAsia="en-US"/>
              </w:rPr>
            </w:pPr>
            <w:r w:rsidRPr="00965A0D">
              <w:rPr>
                <w:lang w:eastAsia="en-US"/>
              </w:rPr>
              <w:t>________________/_______________/</w:t>
            </w:r>
          </w:p>
        </w:tc>
      </w:tr>
      <w:tr w:rsidR="00965A0D" w:rsidRPr="00965A0D" w:rsidTr="00202F1B">
        <w:tc>
          <w:tcPr>
            <w:tcW w:w="4785" w:type="dxa"/>
            <w:vAlign w:val="center"/>
          </w:tcPr>
          <w:p w:rsidR="00965A0D" w:rsidRPr="00965A0D" w:rsidRDefault="00965A0D" w:rsidP="00965A0D">
            <w:pPr>
              <w:suppressAutoHyphens/>
              <w:jc w:val="center"/>
              <w:rPr>
                <w:lang w:eastAsia="en-US"/>
              </w:rPr>
            </w:pPr>
            <w:r w:rsidRPr="00965A0D">
              <w:rPr>
                <w:lang w:eastAsia="en-US"/>
              </w:rPr>
              <w:t>м. п.</w:t>
            </w:r>
          </w:p>
        </w:tc>
        <w:tc>
          <w:tcPr>
            <w:tcW w:w="285" w:type="dxa"/>
            <w:vAlign w:val="center"/>
          </w:tcPr>
          <w:p w:rsidR="00965A0D" w:rsidRPr="00965A0D" w:rsidRDefault="00965A0D" w:rsidP="00965A0D">
            <w:pPr>
              <w:suppressAutoHyphens/>
              <w:jc w:val="center"/>
              <w:rPr>
                <w:lang w:eastAsia="en-US"/>
              </w:rPr>
            </w:pPr>
          </w:p>
        </w:tc>
        <w:tc>
          <w:tcPr>
            <w:tcW w:w="9143" w:type="dxa"/>
            <w:vAlign w:val="center"/>
          </w:tcPr>
          <w:p w:rsidR="00965A0D" w:rsidRPr="00965A0D" w:rsidRDefault="00965A0D" w:rsidP="00965A0D">
            <w:pPr>
              <w:suppressAutoHyphens/>
              <w:jc w:val="both"/>
              <w:rPr>
                <w:lang w:eastAsia="en-US"/>
              </w:rPr>
            </w:pPr>
            <w:r w:rsidRPr="00965A0D">
              <w:rPr>
                <w:lang w:eastAsia="en-US"/>
              </w:rPr>
              <w:t xml:space="preserve">                       м. п.</w:t>
            </w:r>
          </w:p>
        </w:tc>
      </w:tr>
    </w:tbl>
    <w:p w:rsidR="00965A0D" w:rsidRPr="00965A0D" w:rsidRDefault="00965A0D" w:rsidP="00965A0D">
      <w:pPr>
        <w:jc w:val="center"/>
      </w:pPr>
    </w:p>
    <w:p w:rsidR="00965A0D" w:rsidRDefault="00965A0D" w:rsidP="00965A0D">
      <w:pPr>
        <w:ind w:firstLine="708"/>
        <w:rPr>
          <w:rFonts w:eastAsia="MS Mincho"/>
          <w:lang w:val="x-none" w:eastAsia="x-none"/>
        </w:rPr>
      </w:pPr>
    </w:p>
    <w:p w:rsidR="00965A0D" w:rsidRPr="00965A0D" w:rsidRDefault="00965A0D" w:rsidP="00965A0D">
      <w:pPr>
        <w:ind w:firstLine="708"/>
        <w:rPr>
          <w:rFonts w:eastAsia="MS Mincho"/>
          <w:lang w:val="x-none" w:eastAsia="x-none"/>
        </w:rPr>
      </w:pPr>
    </w:p>
    <w:sectPr w:rsidR="00965A0D" w:rsidRPr="00965A0D" w:rsidSect="0063744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F1B" w:rsidRDefault="00202F1B" w:rsidP="00341A9D">
      <w:r>
        <w:separator/>
      </w:r>
    </w:p>
  </w:endnote>
  <w:endnote w:type="continuationSeparator" w:id="0">
    <w:p w:rsidR="00202F1B" w:rsidRDefault="00202F1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F1B" w:rsidRDefault="00202F1B"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02F1B" w:rsidRDefault="00202F1B"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F1B" w:rsidRPr="008A1893" w:rsidRDefault="00202F1B" w:rsidP="004A3A0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327ADF">
      <w:rPr>
        <w:rStyle w:val="afd"/>
        <w:noProof/>
      </w:rPr>
      <w:t>22</w:t>
    </w:r>
    <w:r w:rsidRPr="008A1893">
      <w:rPr>
        <w:rStyle w:val="afd"/>
      </w:rPr>
      <w:fldChar w:fldCharType="end"/>
    </w:r>
  </w:p>
  <w:p w:rsidR="00202F1B" w:rsidRDefault="00202F1B"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F1B" w:rsidRPr="003F6B57" w:rsidRDefault="00202F1B" w:rsidP="004A3A0F">
    <w:pPr>
      <w:pStyle w:val="ab"/>
      <w:jc w:val="right"/>
    </w:pPr>
    <w:r w:rsidRPr="00BD3C17">
      <w:fldChar w:fldCharType="begin"/>
    </w:r>
    <w:r w:rsidRPr="00BD3C17">
      <w:instrText>PAGE   \* MERGEFORMAT</w:instrText>
    </w:r>
    <w:r w:rsidRPr="00BD3C17">
      <w:fldChar w:fldCharType="separate"/>
    </w:r>
    <w:r w:rsidR="00327ADF">
      <w:rPr>
        <w:noProof/>
      </w:rPr>
      <w:t>10</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F1B" w:rsidRDefault="00202F1B" w:rsidP="00202F1B">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02F1B" w:rsidRDefault="00202F1B" w:rsidP="00202F1B">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F1B" w:rsidRPr="008A1893" w:rsidRDefault="00202F1B" w:rsidP="00202F1B">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327ADF">
      <w:rPr>
        <w:rStyle w:val="afd"/>
        <w:noProof/>
      </w:rPr>
      <w:t>35</w:t>
    </w:r>
    <w:r w:rsidRPr="008A1893">
      <w:rPr>
        <w:rStyle w:val="afd"/>
      </w:rPr>
      <w:fldChar w:fldCharType="end"/>
    </w:r>
  </w:p>
  <w:p w:rsidR="00202F1B" w:rsidRDefault="00202F1B" w:rsidP="00202F1B">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F1B" w:rsidRPr="003F6B57" w:rsidRDefault="00202F1B" w:rsidP="00202F1B">
    <w:pPr>
      <w:pStyle w:val="ab"/>
      <w:jc w:val="right"/>
    </w:pPr>
    <w:r w:rsidRPr="00BD3C17">
      <w:fldChar w:fldCharType="begin"/>
    </w:r>
    <w:r w:rsidRPr="00BD3C17">
      <w:instrText>PAGE   \* MERGEFORMAT</w:instrText>
    </w:r>
    <w:r w:rsidRPr="00BD3C17">
      <w:fldChar w:fldCharType="separate"/>
    </w:r>
    <w:r w:rsidR="00327ADF">
      <w:rPr>
        <w:noProof/>
      </w:rPr>
      <w:t>23</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F1B" w:rsidRDefault="00202F1B" w:rsidP="00341A9D">
      <w:r>
        <w:separator/>
      </w:r>
    </w:p>
  </w:footnote>
  <w:footnote w:type="continuationSeparator" w:id="0">
    <w:p w:rsidR="00202F1B" w:rsidRDefault="00202F1B" w:rsidP="00341A9D">
      <w:r>
        <w:continuationSeparator/>
      </w:r>
    </w:p>
  </w:footnote>
  <w:footnote w:id="1">
    <w:p w:rsidR="00202F1B" w:rsidRDefault="00202F1B"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02F1B" w:rsidRPr="009831A8" w:rsidRDefault="00202F1B"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202F1B" w:rsidRPr="00DD3C81" w:rsidRDefault="00202F1B"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F1B" w:rsidRDefault="00202F1B">
    <w:pPr>
      <w:pStyle w:val="a9"/>
      <w:jc w:val="center"/>
    </w:pPr>
  </w:p>
  <w:p w:rsidR="00202F1B" w:rsidRDefault="00202F1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F1B" w:rsidRPr="00BD3C17" w:rsidRDefault="00202F1B" w:rsidP="004A3A0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F1B" w:rsidRPr="00BD3C17" w:rsidRDefault="00202F1B" w:rsidP="00202F1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401F6"/>
    <w:rsid w:val="00065B67"/>
    <w:rsid w:val="00076EB8"/>
    <w:rsid w:val="00087A03"/>
    <w:rsid w:val="0009104E"/>
    <w:rsid w:val="0009303C"/>
    <w:rsid w:val="00095224"/>
    <w:rsid w:val="000C3AFC"/>
    <w:rsid w:val="000C7DD7"/>
    <w:rsid w:val="000D2CD6"/>
    <w:rsid w:val="000D4767"/>
    <w:rsid w:val="00103467"/>
    <w:rsid w:val="00113043"/>
    <w:rsid w:val="0012504D"/>
    <w:rsid w:val="00144CD8"/>
    <w:rsid w:val="00145C1C"/>
    <w:rsid w:val="00150D16"/>
    <w:rsid w:val="001607AC"/>
    <w:rsid w:val="00176AA3"/>
    <w:rsid w:val="00183BA2"/>
    <w:rsid w:val="00197115"/>
    <w:rsid w:val="001A60C1"/>
    <w:rsid w:val="001C1011"/>
    <w:rsid w:val="001D2447"/>
    <w:rsid w:val="001E3FD5"/>
    <w:rsid w:val="00202F1B"/>
    <w:rsid w:val="0020302D"/>
    <w:rsid w:val="00212569"/>
    <w:rsid w:val="00212CA9"/>
    <w:rsid w:val="00217C78"/>
    <w:rsid w:val="00226485"/>
    <w:rsid w:val="00237D27"/>
    <w:rsid w:val="00241455"/>
    <w:rsid w:val="002452AB"/>
    <w:rsid w:val="0026494D"/>
    <w:rsid w:val="00266CE6"/>
    <w:rsid w:val="002707E0"/>
    <w:rsid w:val="00275863"/>
    <w:rsid w:val="002843B7"/>
    <w:rsid w:val="00292082"/>
    <w:rsid w:val="00296FC9"/>
    <w:rsid w:val="00297AE9"/>
    <w:rsid w:val="002A6D1F"/>
    <w:rsid w:val="002B3D64"/>
    <w:rsid w:val="002B78D3"/>
    <w:rsid w:val="002D20EC"/>
    <w:rsid w:val="002D2A2F"/>
    <w:rsid w:val="002D76B8"/>
    <w:rsid w:val="003042C3"/>
    <w:rsid w:val="003136C4"/>
    <w:rsid w:val="003244D4"/>
    <w:rsid w:val="00327ADF"/>
    <w:rsid w:val="00341A9D"/>
    <w:rsid w:val="0034261D"/>
    <w:rsid w:val="00351857"/>
    <w:rsid w:val="00351E23"/>
    <w:rsid w:val="00351F1A"/>
    <w:rsid w:val="003924EA"/>
    <w:rsid w:val="003B294E"/>
    <w:rsid w:val="0045260E"/>
    <w:rsid w:val="00461221"/>
    <w:rsid w:val="0048686A"/>
    <w:rsid w:val="004911A4"/>
    <w:rsid w:val="004A3A0F"/>
    <w:rsid w:val="004B2EDA"/>
    <w:rsid w:val="004B407D"/>
    <w:rsid w:val="004C0BFD"/>
    <w:rsid w:val="004C1A6C"/>
    <w:rsid w:val="004C4F8F"/>
    <w:rsid w:val="004E1D3A"/>
    <w:rsid w:val="004E1E0B"/>
    <w:rsid w:val="004F1F4B"/>
    <w:rsid w:val="004F7D5D"/>
    <w:rsid w:val="0050182E"/>
    <w:rsid w:val="00503EBB"/>
    <w:rsid w:val="00506F77"/>
    <w:rsid w:val="00533CCC"/>
    <w:rsid w:val="00540CAB"/>
    <w:rsid w:val="005906B2"/>
    <w:rsid w:val="005A429A"/>
    <w:rsid w:val="005D6D4A"/>
    <w:rsid w:val="005E65EC"/>
    <w:rsid w:val="0060610C"/>
    <w:rsid w:val="0061741D"/>
    <w:rsid w:val="006356A5"/>
    <w:rsid w:val="00637445"/>
    <w:rsid w:val="00663E3C"/>
    <w:rsid w:val="00672A12"/>
    <w:rsid w:val="00673C39"/>
    <w:rsid w:val="0067681F"/>
    <w:rsid w:val="00685A82"/>
    <w:rsid w:val="0068752E"/>
    <w:rsid w:val="00691903"/>
    <w:rsid w:val="006A533C"/>
    <w:rsid w:val="006B48A7"/>
    <w:rsid w:val="006B6AE3"/>
    <w:rsid w:val="006B72B4"/>
    <w:rsid w:val="006C19A5"/>
    <w:rsid w:val="006F5D2B"/>
    <w:rsid w:val="00707000"/>
    <w:rsid w:val="00731C3B"/>
    <w:rsid w:val="00741ED9"/>
    <w:rsid w:val="00762081"/>
    <w:rsid w:val="007729D3"/>
    <w:rsid w:val="0078746B"/>
    <w:rsid w:val="00787E9A"/>
    <w:rsid w:val="0079150D"/>
    <w:rsid w:val="007C3C13"/>
    <w:rsid w:val="007C5E71"/>
    <w:rsid w:val="007E3488"/>
    <w:rsid w:val="007E4793"/>
    <w:rsid w:val="007F27DC"/>
    <w:rsid w:val="007F46EA"/>
    <w:rsid w:val="00805BF5"/>
    <w:rsid w:val="00815802"/>
    <w:rsid w:val="008549DC"/>
    <w:rsid w:val="00885929"/>
    <w:rsid w:val="008868D7"/>
    <w:rsid w:val="00891065"/>
    <w:rsid w:val="00892A62"/>
    <w:rsid w:val="008A1BEA"/>
    <w:rsid w:val="008C1E2D"/>
    <w:rsid w:val="008D67F1"/>
    <w:rsid w:val="00901444"/>
    <w:rsid w:val="0090650D"/>
    <w:rsid w:val="00906F1B"/>
    <w:rsid w:val="00913B8F"/>
    <w:rsid w:val="00921B51"/>
    <w:rsid w:val="00965A0D"/>
    <w:rsid w:val="009740F5"/>
    <w:rsid w:val="009831A8"/>
    <w:rsid w:val="00997336"/>
    <w:rsid w:val="009A0E39"/>
    <w:rsid w:val="009B5C08"/>
    <w:rsid w:val="009C502D"/>
    <w:rsid w:val="00A356F2"/>
    <w:rsid w:val="00A658F8"/>
    <w:rsid w:val="00A72C4F"/>
    <w:rsid w:val="00A90C83"/>
    <w:rsid w:val="00AA01B4"/>
    <w:rsid w:val="00AB34E8"/>
    <w:rsid w:val="00AC0CC8"/>
    <w:rsid w:val="00AD2A60"/>
    <w:rsid w:val="00AE15BE"/>
    <w:rsid w:val="00AE1F27"/>
    <w:rsid w:val="00AF2262"/>
    <w:rsid w:val="00B046BC"/>
    <w:rsid w:val="00B05462"/>
    <w:rsid w:val="00B20061"/>
    <w:rsid w:val="00B26FA7"/>
    <w:rsid w:val="00B46EDB"/>
    <w:rsid w:val="00B54862"/>
    <w:rsid w:val="00B94467"/>
    <w:rsid w:val="00BA7B1A"/>
    <w:rsid w:val="00BB22DF"/>
    <w:rsid w:val="00BB6BB2"/>
    <w:rsid w:val="00BC63EF"/>
    <w:rsid w:val="00BC673B"/>
    <w:rsid w:val="00BE316E"/>
    <w:rsid w:val="00BE6190"/>
    <w:rsid w:val="00BF3A57"/>
    <w:rsid w:val="00C06697"/>
    <w:rsid w:val="00C2221E"/>
    <w:rsid w:val="00C30CAB"/>
    <w:rsid w:val="00C51035"/>
    <w:rsid w:val="00C52DA5"/>
    <w:rsid w:val="00C575AF"/>
    <w:rsid w:val="00C64372"/>
    <w:rsid w:val="00C76462"/>
    <w:rsid w:val="00C771B8"/>
    <w:rsid w:val="00CA14CF"/>
    <w:rsid w:val="00CB5B32"/>
    <w:rsid w:val="00CC1AA3"/>
    <w:rsid w:val="00CC4ECD"/>
    <w:rsid w:val="00CC55FD"/>
    <w:rsid w:val="00CD062B"/>
    <w:rsid w:val="00CE01C4"/>
    <w:rsid w:val="00CE2171"/>
    <w:rsid w:val="00CF1333"/>
    <w:rsid w:val="00D03D15"/>
    <w:rsid w:val="00D06C31"/>
    <w:rsid w:val="00D11192"/>
    <w:rsid w:val="00D15274"/>
    <w:rsid w:val="00D20CF2"/>
    <w:rsid w:val="00D60FC4"/>
    <w:rsid w:val="00D74414"/>
    <w:rsid w:val="00D90D06"/>
    <w:rsid w:val="00D96067"/>
    <w:rsid w:val="00DC24B9"/>
    <w:rsid w:val="00DC3A94"/>
    <w:rsid w:val="00DD0063"/>
    <w:rsid w:val="00DD240F"/>
    <w:rsid w:val="00DD3AD1"/>
    <w:rsid w:val="00DF18F2"/>
    <w:rsid w:val="00E35830"/>
    <w:rsid w:val="00E4544F"/>
    <w:rsid w:val="00E455A3"/>
    <w:rsid w:val="00E6055A"/>
    <w:rsid w:val="00E978D8"/>
    <w:rsid w:val="00EB0525"/>
    <w:rsid w:val="00EB0952"/>
    <w:rsid w:val="00EB3BDD"/>
    <w:rsid w:val="00EB7838"/>
    <w:rsid w:val="00EE31E1"/>
    <w:rsid w:val="00EF7045"/>
    <w:rsid w:val="00F05F24"/>
    <w:rsid w:val="00F21C79"/>
    <w:rsid w:val="00F360CF"/>
    <w:rsid w:val="00F41B8C"/>
    <w:rsid w:val="00F41FBC"/>
    <w:rsid w:val="00F62DAF"/>
    <w:rsid w:val="00F64F76"/>
    <w:rsid w:val="00F65778"/>
    <w:rsid w:val="00F744B0"/>
    <w:rsid w:val="00F7572B"/>
    <w:rsid w:val="00F9336B"/>
    <w:rsid w:val="00FA1448"/>
    <w:rsid w:val="00FC12EF"/>
    <w:rsid w:val="00FC283B"/>
    <w:rsid w:val="00FD6506"/>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e.husnutdi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eader" Target="head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1D111-61E4-4101-B9F3-44E2EB040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68</Pages>
  <Words>23145</Words>
  <Characters>131929</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154765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23</cp:revision>
  <cp:lastPrinted>2017-02-22T04:21:00Z</cp:lastPrinted>
  <dcterms:created xsi:type="dcterms:W3CDTF">2017-02-10T07:19:00Z</dcterms:created>
  <dcterms:modified xsi:type="dcterms:W3CDTF">2017-02-22T04:21:00Z</dcterms:modified>
</cp:coreProperties>
</file>